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F002B" w14:textId="77777777" w:rsidR="00071A3B" w:rsidRDefault="00000000">
      <w:pPr>
        <w:spacing w:before="227"/>
        <w:ind w:left="149"/>
      </w:pPr>
      <w:r>
        <w:rPr>
          <w:rFonts w:ascii="Arial MT"/>
          <w:color w:val="A6A6A6"/>
          <w:spacing w:val="-2"/>
          <w:sz w:val="20"/>
        </w:rPr>
        <w:t>Avenija</w:t>
      </w:r>
      <w:r>
        <w:rPr>
          <w:rFonts w:ascii="Arial MT"/>
          <w:color w:val="A6A6A6"/>
          <w:spacing w:val="-26"/>
          <w:sz w:val="20"/>
        </w:rPr>
        <w:t xml:space="preserve"> </w:t>
      </w:r>
      <w:r>
        <w:rPr>
          <w:rFonts w:ascii="Arial MT"/>
          <w:color w:val="A6A6A6"/>
          <w:spacing w:val="-2"/>
          <w:sz w:val="20"/>
        </w:rPr>
        <w:t>Dubrovnik</w:t>
      </w:r>
      <w:r>
        <w:rPr>
          <w:rFonts w:ascii="Arial MT"/>
          <w:color w:val="A6A6A6"/>
          <w:spacing w:val="-5"/>
          <w:sz w:val="20"/>
        </w:rPr>
        <w:t xml:space="preserve"> </w:t>
      </w:r>
      <w:r>
        <w:rPr>
          <w:rFonts w:ascii="Arial MT"/>
          <w:color w:val="A6A6A6"/>
          <w:spacing w:val="-2"/>
          <w:sz w:val="20"/>
        </w:rPr>
        <w:t>16</w:t>
      </w:r>
      <w:r>
        <w:rPr>
          <w:rFonts w:ascii="Arial MT"/>
          <w:color w:val="A6A6A6"/>
          <w:spacing w:val="-34"/>
          <w:sz w:val="20"/>
        </w:rPr>
        <w:t xml:space="preserve"> </w:t>
      </w:r>
      <w:r>
        <w:rPr>
          <w:rFonts w:ascii="Arial MT"/>
          <w:color w:val="A6A6A6"/>
          <w:spacing w:val="-2"/>
          <w:sz w:val="20"/>
        </w:rPr>
        <w:t>/</w:t>
      </w:r>
      <w:r>
        <w:rPr>
          <w:rFonts w:ascii="Arial MT"/>
          <w:color w:val="A6A6A6"/>
          <w:spacing w:val="-15"/>
          <w:sz w:val="20"/>
        </w:rPr>
        <w:t xml:space="preserve"> </w:t>
      </w:r>
      <w:r>
        <w:rPr>
          <w:rFonts w:ascii="Arial MT"/>
          <w:color w:val="A6A6A6"/>
          <w:spacing w:val="-2"/>
          <w:sz w:val="20"/>
        </w:rPr>
        <w:t>10020</w:t>
      </w:r>
      <w:r>
        <w:rPr>
          <w:rFonts w:ascii="Arial MT"/>
          <w:color w:val="A6A6A6"/>
          <w:spacing w:val="-23"/>
          <w:sz w:val="20"/>
        </w:rPr>
        <w:t xml:space="preserve"> </w:t>
      </w:r>
      <w:r>
        <w:rPr>
          <w:rFonts w:ascii="Arial MT"/>
          <w:color w:val="A6A6A6"/>
          <w:spacing w:val="-2"/>
          <w:sz w:val="20"/>
        </w:rPr>
        <w:t>Zagreb</w:t>
      </w:r>
      <w:r>
        <w:rPr>
          <w:rFonts w:ascii="Arial MT"/>
          <w:color w:val="A6A6A6"/>
          <w:spacing w:val="-28"/>
          <w:sz w:val="20"/>
        </w:rPr>
        <w:t xml:space="preserve"> </w:t>
      </w:r>
      <w:r>
        <w:rPr>
          <w:rFonts w:ascii="Arial MT"/>
          <w:color w:val="A6A6A6"/>
          <w:spacing w:val="-2"/>
          <w:sz w:val="20"/>
        </w:rPr>
        <w:t>/</w:t>
      </w:r>
      <w:r>
        <w:rPr>
          <w:rFonts w:ascii="Arial MT"/>
          <w:color w:val="A6A6A6"/>
          <w:spacing w:val="-20"/>
          <w:sz w:val="20"/>
        </w:rPr>
        <w:t xml:space="preserve"> </w:t>
      </w:r>
      <w:proofErr w:type="spellStart"/>
      <w:r>
        <w:rPr>
          <w:rFonts w:ascii="Arial MT"/>
          <w:color w:val="A6A6A6"/>
          <w:spacing w:val="-2"/>
          <w:sz w:val="20"/>
        </w:rPr>
        <w:t>tel</w:t>
      </w:r>
      <w:proofErr w:type="spellEnd"/>
      <w:r>
        <w:rPr>
          <w:rFonts w:ascii="Arial MT"/>
          <w:color w:val="A6A6A6"/>
          <w:spacing w:val="-2"/>
          <w:sz w:val="20"/>
        </w:rPr>
        <w:t>:</w:t>
      </w:r>
      <w:r>
        <w:rPr>
          <w:rFonts w:ascii="Arial MT"/>
          <w:color w:val="A6A6A6"/>
          <w:spacing w:val="-10"/>
          <w:sz w:val="20"/>
        </w:rPr>
        <w:t xml:space="preserve"> </w:t>
      </w:r>
      <w:r>
        <w:rPr>
          <w:rFonts w:ascii="Arial MT"/>
          <w:color w:val="A6A6A6"/>
          <w:spacing w:val="-2"/>
          <w:sz w:val="20"/>
        </w:rPr>
        <w:t>01</w:t>
      </w:r>
      <w:r>
        <w:rPr>
          <w:rFonts w:ascii="Arial MT"/>
          <w:color w:val="A6A6A6"/>
          <w:spacing w:val="-18"/>
          <w:sz w:val="20"/>
        </w:rPr>
        <w:t xml:space="preserve"> </w:t>
      </w:r>
      <w:r>
        <w:rPr>
          <w:rFonts w:ascii="Arial MT"/>
          <w:color w:val="A6A6A6"/>
          <w:spacing w:val="-2"/>
          <w:sz w:val="20"/>
        </w:rPr>
        <w:t>6527-645</w:t>
      </w:r>
      <w:r>
        <w:rPr>
          <w:rFonts w:ascii="Arial MT"/>
          <w:color w:val="A6A6A6"/>
          <w:spacing w:val="-23"/>
          <w:sz w:val="20"/>
        </w:rPr>
        <w:t xml:space="preserve"> </w:t>
      </w:r>
      <w:r>
        <w:rPr>
          <w:rFonts w:ascii="Arial MT"/>
          <w:color w:val="A6A6A6"/>
          <w:spacing w:val="-2"/>
          <w:sz w:val="20"/>
        </w:rPr>
        <w:t>/</w:t>
      </w:r>
      <w:r>
        <w:rPr>
          <w:rFonts w:ascii="Arial MT"/>
          <w:color w:val="A6A6A6"/>
          <w:spacing w:val="-35"/>
          <w:sz w:val="20"/>
        </w:rPr>
        <w:t xml:space="preserve"> </w:t>
      </w:r>
      <w:r>
        <w:rPr>
          <w:rFonts w:ascii="Arial MT"/>
          <w:color w:val="A6A6A6"/>
          <w:spacing w:val="-2"/>
          <w:sz w:val="20"/>
        </w:rPr>
        <w:t>fax:</w:t>
      </w:r>
      <w:r>
        <w:rPr>
          <w:rFonts w:ascii="Arial MT"/>
          <w:color w:val="A6A6A6"/>
          <w:spacing w:val="-10"/>
          <w:sz w:val="20"/>
        </w:rPr>
        <w:t xml:space="preserve"> </w:t>
      </w:r>
      <w:r>
        <w:rPr>
          <w:rFonts w:ascii="Arial MT"/>
          <w:color w:val="A6A6A6"/>
          <w:spacing w:val="-2"/>
          <w:sz w:val="20"/>
        </w:rPr>
        <w:t>01</w:t>
      </w:r>
      <w:r>
        <w:rPr>
          <w:rFonts w:ascii="Arial MT"/>
          <w:color w:val="A6A6A6"/>
          <w:spacing w:val="-28"/>
          <w:sz w:val="20"/>
        </w:rPr>
        <w:t xml:space="preserve"> </w:t>
      </w:r>
      <w:r>
        <w:rPr>
          <w:rFonts w:ascii="Arial MT"/>
          <w:color w:val="A6A6A6"/>
          <w:spacing w:val="-2"/>
          <w:sz w:val="20"/>
        </w:rPr>
        <w:t>6527-137</w:t>
      </w:r>
      <w:r>
        <w:rPr>
          <w:rFonts w:ascii="Arial MT"/>
          <w:color w:val="A6A6A6"/>
          <w:spacing w:val="-13"/>
          <w:sz w:val="20"/>
        </w:rPr>
        <w:t xml:space="preserve"> </w:t>
      </w:r>
      <w:r>
        <w:rPr>
          <w:rFonts w:ascii="Arial MT"/>
          <w:color w:val="A6A6A6"/>
          <w:spacing w:val="-2"/>
          <w:sz w:val="20"/>
        </w:rPr>
        <w:t>/</w:t>
      </w:r>
      <w:r>
        <w:rPr>
          <w:rFonts w:ascii="Arial MT"/>
          <w:color w:val="A6A6A6"/>
          <w:spacing w:val="-30"/>
          <w:sz w:val="20"/>
        </w:rPr>
        <w:t xml:space="preserve"> </w:t>
      </w:r>
      <w:r>
        <w:rPr>
          <w:rFonts w:ascii="Arial MT"/>
          <w:color w:val="A6A6A6"/>
          <w:spacing w:val="-2"/>
          <w:sz w:val="20"/>
        </w:rPr>
        <w:t>mail:</w:t>
      </w:r>
      <w:r>
        <w:rPr>
          <w:rFonts w:ascii="Arial MT"/>
          <w:color w:val="A6A6A6"/>
          <w:spacing w:val="-24"/>
          <w:sz w:val="20"/>
        </w:rPr>
        <w:t xml:space="preserve"> </w:t>
      </w:r>
      <w:hyperlink r:id="rId7">
        <w:r>
          <w:rPr>
            <w:color w:val="0000FF"/>
            <w:spacing w:val="-2"/>
            <w:u w:val="single" w:color="0000FF"/>
          </w:rPr>
          <w:t>avenuemall.posjetitelji@gtcgroup.com</w:t>
        </w:r>
      </w:hyperlink>
    </w:p>
    <w:p w14:paraId="453638CE" w14:textId="77777777" w:rsidR="00071A3B" w:rsidRDefault="00071A3B">
      <w:pPr>
        <w:pStyle w:val="BodyText"/>
        <w:spacing w:line="240" w:lineRule="auto"/>
        <w:ind w:left="0" w:firstLine="0"/>
      </w:pPr>
    </w:p>
    <w:p w14:paraId="4C2DFFBE" w14:textId="77777777" w:rsidR="00071A3B" w:rsidRDefault="00071A3B">
      <w:pPr>
        <w:pStyle w:val="BodyText"/>
        <w:spacing w:before="19" w:line="240" w:lineRule="auto"/>
        <w:ind w:left="0" w:firstLine="0"/>
      </w:pPr>
    </w:p>
    <w:p w14:paraId="1BB8EBC0" w14:textId="043E610E" w:rsidR="00071A3B" w:rsidRDefault="00000000">
      <w:pPr>
        <w:pStyle w:val="Heading1"/>
        <w:spacing w:line="278" w:lineRule="auto"/>
        <w:ind w:left="4691" w:right="3082"/>
      </w:pPr>
      <w:bookmarkStart w:id="0" w:name="Opći_uvjeti_korištenja_poklonbona_Avenue"/>
      <w:bookmarkEnd w:id="0"/>
      <w:r>
        <w:rPr>
          <w:spacing w:val="-2"/>
        </w:rPr>
        <w:t>Opći</w:t>
      </w:r>
      <w:r>
        <w:rPr>
          <w:spacing w:val="-5"/>
        </w:rPr>
        <w:t xml:space="preserve"> </w:t>
      </w:r>
      <w:r>
        <w:rPr>
          <w:spacing w:val="-2"/>
        </w:rPr>
        <w:t>uvjeti korištenja</w:t>
      </w:r>
      <w:r>
        <w:rPr>
          <w:spacing w:val="-11"/>
        </w:rPr>
        <w:t xml:space="preserve"> </w:t>
      </w:r>
      <w:r>
        <w:rPr>
          <w:spacing w:val="-2"/>
        </w:rPr>
        <w:t>poklon</w:t>
      </w:r>
      <w:r w:rsidR="00FF0B1A">
        <w:rPr>
          <w:spacing w:val="-2"/>
        </w:rPr>
        <w:t xml:space="preserve"> </w:t>
      </w:r>
      <w:r>
        <w:rPr>
          <w:spacing w:val="-2"/>
        </w:rPr>
        <w:t>bona</w:t>
      </w:r>
      <w:r>
        <w:rPr>
          <w:spacing w:val="-15"/>
        </w:rPr>
        <w:t xml:space="preserve"> </w:t>
      </w:r>
      <w:proofErr w:type="spellStart"/>
      <w:r>
        <w:rPr>
          <w:spacing w:val="-2"/>
        </w:rPr>
        <w:t>Avenue</w:t>
      </w:r>
      <w:proofErr w:type="spellEnd"/>
      <w:r>
        <w:rPr>
          <w:spacing w:val="-2"/>
        </w:rPr>
        <w:t xml:space="preserve"> </w:t>
      </w:r>
      <w:r>
        <w:t>Malla (“Opći uvjeti”)</w:t>
      </w:r>
    </w:p>
    <w:p w14:paraId="2038E26B" w14:textId="77777777" w:rsidR="00071A3B" w:rsidRDefault="00000000">
      <w:pPr>
        <w:pStyle w:val="BodyText"/>
        <w:spacing w:before="225" w:line="278" w:lineRule="auto"/>
        <w:ind w:left="91" w:right="297" w:firstLine="0"/>
        <w:jc w:val="both"/>
      </w:pPr>
      <w:r>
        <w:t xml:space="preserve">Poklon bon </w:t>
      </w:r>
      <w:proofErr w:type="spellStart"/>
      <w:r>
        <w:t>Avenue</w:t>
      </w:r>
      <w:proofErr w:type="spellEnd"/>
      <w:r>
        <w:t xml:space="preserve"> Malla može se iskoristiti u poslovnim prostorima određenih zakupnika u trgovačkom centru </w:t>
      </w:r>
      <w:proofErr w:type="spellStart"/>
      <w:r>
        <w:t>Avenue</w:t>
      </w:r>
      <w:proofErr w:type="spellEnd"/>
      <w:r>
        <w:t xml:space="preserve"> Mall, Avenija Dubrovnik 16, Zagreb (dalje: „</w:t>
      </w:r>
      <w:proofErr w:type="spellStart"/>
      <w:r>
        <w:rPr>
          <w:b/>
        </w:rPr>
        <w:t>Avenue</w:t>
      </w:r>
      <w:proofErr w:type="spellEnd"/>
      <w:r>
        <w:rPr>
          <w:b/>
        </w:rPr>
        <w:t xml:space="preserve"> Mall</w:t>
      </w:r>
      <w:r>
        <w:t>“), a koji u svojem poslovanju prihvaćaju zaprimati poklon bonove te prodavati/pružati robu/usluge u zamjenu za poklon bonove (dalje: „</w:t>
      </w:r>
      <w:r>
        <w:rPr>
          <w:b/>
        </w:rPr>
        <w:t>Poklon bon</w:t>
      </w:r>
      <w:r>
        <w:t>“). Izdavatelj Poklon bona je društvo</w:t>
      </w:r>
      <w:r>
        <w:rPr>
          <w:spacing w:val="-21"/>
        </w:rPr>
        <w:t xml:space="preserve"> </w:t>
      </w:r>
      <w:r>
        <w:t>EURO</w:t>
      </w:r>
      <w:r>
        <w:rPr>
          <w:spacing w:val="-6"/>
        </w:rPr>
        <w:t xml:space="preserve"> </w:t>
      </w:r>
      <w:r>
        <w:t>STRUCTOR d.o.o.,</w:t>
      </w:r>
      <w:r>
        <w:rPr>
          <w:spacing w:val="-1"/>
        </w:rPr>
        <w:t xml:space="preserve"> </w:t>
      </w:r>
      <w:r>
        <w:t>Slavonska</w:t>
      </w:r>
      <w:r>
        <w:rPr>
          <w:spacing w:val="40"/>
        </w:rPr>
        <w:t xml:space="preserve"> </w:t>
      </w:r>
      <w:r>
        <w:t>avenija 1B,</w:t>
      </w:r>
      <w:r>
        <w:rPr>
          <w:spacing w:val="38"/>
        </w:rPr>
        <w:t xml:space="preserve"> </w:t>
      </w:r>
      <w:r>
        <w:t>Zagreb,</w:t>
      </w:r>
      <w:r>
        <w:rPr>
          <w:spacing w:val="40"/>
        </w:rPr>
        <w:t xml:space="preserve"> </w:t>
      </w:r>
      <w:r>
        <w:t>OIB: 72543389181 (dalje:</w:t>
      </w:r>
      <w:r>
        <w:rPr>
          <w:spacing w:val="-15"/>
        </w:rPr>
        <w:t xml:space="preserve"> </w:t>
      </w:r>
      <w:r>
        <w:t>„</w:t>
      </w:r>
      <w:r>
        <w:rPr>
          <w:b/>
        </w:rPr>
        <w:t>Izdavatelj</w:t>
      </w:r>
      <w:r>
        <w:t>“).</w:t>
      </w:r>
    </w:p>
    <w:p w14:paraId="4152E927" w14:textId="77777777" w:rsidR="00071A3B" w:rsidRDefault="00000000">
      <w:pPr>
        <w:pStyle w:val="BodyText"/>
        <w:spacing w:before="199" w:line="278" w:lineRule="auto"/>
        <w:ind w:left="91" w:right="275" w:firstLine="0"/>
        <w:jc w:val="both"/>
      </w:pPr>
      <w:r>
        <w:t xml:space="preserve">Popis zakupnika koji u svojem poslovanju prihvaćaju Poklon bonove nalazi se na kraju ovih Općih uvjeta, kao i na web stranici </w:t>
      </w:r>
      <w:proofErr w:type="spellStart"/>
      <w:r>
        <w:t>Avenue</w:t>
      </w:r>
      <w:proofErr w:type="spellEnd"/>
      <w:r>
        <w:t xml:space="preserve"> Malla – </w:t>
      </w:r>
      <w:hyperlink r:id="rId8">
        <w:r>
          <w:rPr>
            <w:i/>
            <w:color w:val="1152CC"/>
          </w:rPr>
          <w:t>www.avenuemall.hr</w:t>
        </w:r>
      </w:hyperlink>
      <w:hyperlink r:id="rId9">
        <w:r>
          <w:rPr>
            <w:color w:val="1152CC"/>
          </w:rPr>
          <w:t>.</w:t>
        </w:r>
      </w:hyperlink>
      <w:r>
        <w:rPr>
          <w:color w:val="1152CC"/>
        </w:rPr>
        <w:t xml:space="preserve"> </w:t>
      </w:r>
      <w:r>
        <w:t>Popis trgovina podložan je izmjenama bez potrebne prethodne obavijesti/ishođenja</w:t>
      </w:r>
      <w:r>
        <w:rPr>
          <w:spacing w:val="40"/>
        </w:rPr>
        <w:t xml:space="preserve"> </w:t>
      </w:r>
      <w:r>
        <w:t>odobrenja</w:t>
      </w:r>
      <w:r>
        <w:rPr>
          <w:spacing w:val="40"/>
        </w:rPr>
        <w:t xml:space="preserve"> </w:t>
      </w:r>
      <w:r>
        <w:t xml:space="preserve">od strane </w:t>
      </w:r>
      <w:proofErr w:type="spellStart"/>
      <w:r>
        <w:t>Avenue</w:t>
      </w:r>
      <w:proofErr w:type="spellEnd"/>
      <w:r>
        <w:t xml:space="preserve"> Malla.</w:t>
      </w:r>
    </w:p>
    <w:p w14:paraId="24C7658C" w14:textId="5409D4A3" w:rsidR="00071A3B" w:rsidRDefault="00000000">
      <w:pPr>
        <w:pStyle w:val="BodyText"/>
        <w:spacing w:before="171" w:line="240" w:lineRule="auto"/>
        <w:ind w:left="91" w:firstLine="0"/>
        <w:jc w:val="both"/>
      </w:pPr>
      <w:r>
        <w:t>Korištenjem</w:t>
      </w:r>
      <w:r w:rsidR="00FF0B1A">
        <w:t xml:space="preserve"> </w:t>
      </w:r>
      <w:r>
        <w:t>Poklon</w:t>
      </w:r>
      <w:r>
        <w:rPr>
          <w:spacing w:val="-27"/>
        </w:rPr>
        <w:t xml:space="preserve"> </w:t>
      </w:r>
      <w:r>
        <w:t>bona</w:t>
      </w:r>
      <w:r>
        <w:rPr>
          <w:spacing w:val="-14"/>
        </w:rPr>
        <w:t xml:space="preserve"> </w:t>
      </w:r>
      <w:r>
        <w:t>smatra</w:t>
      </w:r>
      <w:r>
        <w:rPr>
          <w:spacing w:val="-14"/>
        </w:rPr>
        <w:t xml:space="preserve"> </w:t>
      </w:r>
      <w:r>
        <w:t>se</w:t>
      </w:r>
      <w:r w:rsidR="00FF0B1A">
        <w:t xml:space="preserve"> </w:t>
      </w:r>
      <w:r>
        <w:t>da</w:t>
      </w:r>
      <w:r>
        <w:rPr>
          <w:spacing w:val="-3"/>
        </w:rPr>
        <w:t xml:space="preserve"> </w:t>
      </w:r>
      <w:r>
        <w:t>je</w:t>
      </w:r>
      <w:r>
        <w:rPr>
          <w:spacing w:val="-29"/>
        </w:rPr>
        <w:t xml:space="preserve"> </w:t>
      </w:r>
      <w:r>
        <w:t>korisnik</w:t>
      </w:r>
      <w:r>
        <w:rPr>
          <w:spacing w:val="-26"/>
        </w:rPr>
        <w:t xml:space="preserve"> </w:t>
      </w:r>
      <w:r>
        <w:t>Poklon</w:t>
      </w:r>
      <w:r>
        <w:rPr>
          <w:spacing w:val="-17"/>
        </w:rPr>
        <w:t xml:space="preserve"> </w:t>
      </w:r>
      <w:r>
        <w:t>bona</w:t>
      </w:r>
      <w:r>
        <w:rPr>
          <w:spacing w:val="9"/>
        </w:rPr>
        <w:t xml:space="preserve"> </w:t>
      </w:r>
      <w:r>
        <w:t>upoznat s</w:t>
      </w:r>
      <w:r>
        <w:rPr>
          <w:spacing w:val="-14"/>
        </w:rPr>
        <w:t xml:space="preserve"> </w:t>
      </w:r>
      <w:r w:rsidR="00FF0B1A">
        <w:t>o</w:t>
      </w:r>
      <w:r>
        <w:t>pćim</w:t>
      </w:r>
      <w:r w:rsidR="00FF0B1A">
        <w:t xml:space="preserve"> </w:t>
      </w:r>
      <w:r>
        <w:t>uvjetima</w:t>
      </w:r>
      <w:r>
        <w:rPr>
          <w:spacing w:val="19"/>
        </w:rPr>
        <w:t xml:space="preserve"> </w:t>
      </w:r>
      <w:r>
        <w:t>te</w:t>
      </w:r>
      <w:r>
        <w:rPr>
          <w:spacing w:val="-24"/>
        </w:rPr>
        <w:t xml:space="preserve"> </w:t>
      </w:r>
      <w:r>
        <w:t>da</w:t>
      </w:r>
      <w:r>
        <w:rPr>
          <w:spacing w:val="9"/>
        </w:rPr>
        <w:t xml:space="preserve"> </w:t>
      </w:r>
      <w:r>
        <w:rPr>
          <w:spacing w:val="-2"/>
        </w:rPr>
        <w:t>iste</w:t>
      </w:r>
      <w:r w:rsidR="00FF0B1A">
        <w:rPr>
          <w:spacing w:val="-2"/>
        </w:rPr>
        <w:t xml:space="preserve"> </w:t>
      </w:r>
      <w:r>
        <w:rPr>
          <w:spacing w:val="-2"/>
        </w:rPr>
        <w:t>prihvaća.</w:t>
      </w:r>
    </w:p>
    <w:p w14:paraId="108F6050" w14:textId="77777777" w:rsidR="00071A3B" w:rsidRDefault="00071A3B">
      <w:pPr>
        <w:pStyle w:val="BodyText"/>
        <w:spacing w:before="61" w:line="240" w:lineRule="auto"/>
        <w:ind w:left="0" w:firstLine="0"/>
      </w:pPr>
    </w:p>
    <w:p w14:paraId="676E963B" w14:textId="77777777" w:rsidR="00071A3B" w:rsidRDefault="00000000">
      <w:pPr>
        <w:pStyle w:val="BodyText"/>
        <w:spacing w:line="288" w:lineRule="auto"/>
        <w:ind w:left="91" w:right="273" w:firstLine="0"/>
        <w:jc w:val="both"/>
      </w:pPr>
      <w:r>
        <w:t>Opće uvjete, kao i priloženu potvrdu o kupnji Poklon bona potrebno je čuvati do isteka važenja Poklon bona. Korisnik u čijem</w:t>
      </w:r>
      <w:r>
        <w:rPr>
          <w:spacing w:val="-14"/>
        </w:rPr>
        <w:t xml:space="preserve"> </w:t>
      </w:r>
      <w:r>
        <w:t>se</w:t>
      </w:r>
      <w:r>
        <w:rPr>
          <w:spacing w:val="-14"/>
        </w:rPr>
        <w:t xml:space="preserve"> </w:t>
      </w:r>
      <w:r>
        <w:t>vlasništvu</w:t>
      </w:r>
      <w:r>
        <w:rPr>
          <w:spacing w:val="-14"/>
        </w:rPr>
        <w:t xml:space="preserve"> </w:t>
      </w:r>
      <w:r>
        <w:t>nalazi</w:t>
      </w:r>
      <w:r>
        <w:rPr>
          <w:spacing w:val="-13"/>
        </w:rPr>
        <w:t xml:space="preserve"> </w:t>
      </w:r>
      <w:r>
        <w:t>Poklon</w:t>
      </w:r>
      <w:r>
        <w:rPr>
          <w:spacing w:val="-14"/>
        </w:rPr>
        <w:t xml:space="preserve"> </w:t>
      </w:r>
      <w:r>
        <w:t>bon</w:t>
      </w:r>
      <w:r>
        <w:rPr>
          <w:spacing w:val="-14"/>
        </w:rPr>
        <w:t xml:space="preserve"> </w:t>
      </w:r>
      <w:r>
        <w:t>odgovoran</w:t>
      </w:r>
      <w:r>
        <w:rPr>
          <w:spacing w:val="-14"/>
        </w:rPr>
        <w:t xml:space="preserve"> </w:t>
      </w:r>
      <w:r>
        <w:t>je</w:t>
      </w:r>
      <w:r>
        <w:rPr>
          <w:spacing w:val="-13"/>
        </w:rPr>
        <w:t xml:space="preserve"> </w:t>
      </w:r>
      <w:r>
        <w:t>za</w:t>
      </w:r>
      <w:r>
        <w:rPr>
          <w:spacing w:val="-14"/>
        </w:rPr>
        <w:t xml:space="preserve"> </w:t>
      </w:r>
      <w:r>
        <w:t>sigurno</w:t>
      </w:r>
      <w:r>
        <w:rPr>
          <w:spacing w:val="-14"/>
        </w:rPr>
        <w:t xml:space="preserve"> </w:t>
      </w:r>
      <w:r>
        <w:t>čuvanje</w:t>
      </w:r>
      <w:r>
        <w:rPr>
          <w:spacing w:val="-14"/>
        </w:rPr>
        <w:t xml:space="preserve"> </w:t>
      </w:r>
      <w:r>
        <w:t>Poklon</w:t>
      </w:r>
      <w:r>
        <w:rPr>
          <w:spacing w:val="-13"/>
        </w:rPr>
        <w:t xml:space="preserve"> </w:t>
      </w:r>
      <w:r>
        <w:t>bona</w:t>
      </w:r>
      <w:r>
        <w:rPr>
          <w:spacing w:val="-12"/>
        </w:rPr>
        <w:t xml:space="preserve"> </w:t>
      </w:r>
      <w:r>
        <w:t>odnosno</w:t>
      </w:r>
      <w:r>
        <w:rPr>
          <w:spacing w:val="-8"/>
        </w:rPr>
        <w:t xml:space="preserve"> </w:t>
      </w:r>
      <w:r>
        <w:t>Izdavatelj</w:t>
      </w:r>
      <w:r>
        <w:rPr>
          <w:spacing w:val="-4"/>
        </w:rPr>
        <w:t xml:space="preserve"> </w:t>
      </w:r>
      <w:r>
        <w:t>nije</w:t>
      </w:r>
      <w:r>
        <w:rPr>
          <w:spacing w:val="-14"/>
        </w:rPr>
        <w:t xml:space="preserve"> </w:t>
      </w:r>
      <w:r>
        <w:t>dužan</w:t>
      </w:r>
      <w:r>
        <w:rPr>
          <w:spacing w:val="-10"/>
        </w:rPr>
        <w:t xml:space="preserve"> </w:t>
      </w:r>
      <w:r>
        <w:t>korisniku Poklon bona vratiti novac za njega u bilo kojem slučaju (krađa, gubitak, oštećenje i sl.). Također, Izdavatelj nije dužan korisniku Poklon bona vratiti novac za isti uključujući i slučaj izmjene</w:t>
      </w:r>
      <w:r>
        <w:rPr>
          <w:spacing w:val="-1"/>
        </w:rPr>
        <w:t xml:space="preserve"> </w:t>
      </w:r>
      <w:r>
        <w:t>popisa trgovina koje</w:t>
      </w:r>
      <w:r>
        <w:rPr>
          <w:spacing w:val="-1"/>
        </w:rPr>
        <w:t xml:space="preserve"> </w:t>
      </w:r>
      <w:r>
        <w:t>prihvaćaju Poklon bonove za čiji popis je korisnik svjestan da je podložan izmjenama odnosno svjestan je kako se on može izmijeniti i nakon kupnje Poklon</w:t>
      </w:r>
      <w:r>
        <w:rPr>
          <w:spacing w:val="-21"/>
        </w:rPr>
        <w:t xml:space="preserve"> </w:t>
      </w:r>
      <w:r>
        <w:t>bona.</w:t>
      </w:r>
    </w:p>
    <w:p w14:paraId="188645FB" w14:textId="000769D0" w:rsidR="00071A3B" w:rsidRDefault="00000000">
      <w:pPr>
        <w:pStyle w:val="BodyText"/>
        <w:spacing w:before="209" w:line="288" w:lineRule="auto"/>
        <w:ind w:left="91" w:right="320" w:firstLine="0"/>
        <w:jc w:val="both"/>
      </w:pPr>
      <w:r>
        <w:t>Poklon bon se može prenijeti na treću osobu bez ograničenja. Poklon bon se ne izdaje na ime, stoga ga može koristiti njegov posjednik. Molimo Vas da uslijed prenošenja Poklon bona na treću osobu toj osobi uručite i ove Opće uvjete te račun</w:t>
      </w:r>
      <w:r>
        <w:rPr>
          <w:spacing w:val="-9"/>
        </w:rPr>
        <w:t xml:space="preserve"> </w:t>
      </w:r>
      <w:r>
        <w:t>o</w:t>
      </w:r>
      <w:r>
        <w:rPr>
          <w:spacing w:val="-5"/>
        </w:rPr>
        <w:t xml:space="preserve"> </w:t>
      </w:r>
      <w:r>
        <w:t>kupnji</w:t>
      </w:r>
      <w:r>
        <w:rPr>
          <w:spacing w:val="-8"/>
        </w:rPr>
        <w:t xml:space="preserve"> </w:t>
      </w:r>
      <w:r>
        <w:t>Poklon</w:t>
      </w:r>
      <w:r>
        <w:rPr>
          <w:spacing w:val="-9"/>
        </w:rPr>
        <w:t xml:space="preserve"> </w:t>
      </w:r>
      <w:r>
        <w:t>bona. Ni</w:t>
      </w:r>
      <w:r>
        <w:rPr>
          <w:spacing w:val="-4"/>
        </w:rPr>
        <w:t xml:space="preserve"> </w:t>
      </w:r>
      <w:r>
        <w:t>Izdavatelj ni</w:t>
      </w:r>
      <w:r>
        <w:rPr>
          <w:spacing w:val="-4"/>
        </w:rPr>
        <w:t xml:space="preserve"> </w:t>
      </w:r>
      <w:r>
        <w:t>zakupnici</w:t>
      </w:r>
      <w:r>
        <w:rPr>
          <w:spacing w:val="-8"/>
        </w:rPr>
        <w:t xml:space="preserve"> </w:t>
      </w:r>
      <w:r>
        <w:t>koji</w:t>
      </w:r>
      <w:r>
        <w:rPr>
          <w:spacing w:val="-8"/>
        </w:rPr>
        <w:t xml:space="preserve"> </w:t>
      </w:r>
      <w:r>
        <w:t>u svojem</w:t>
      </w:r>
      <w:r>
        <w:rPr>
          <w:spacing w:val="-8"/>
        </w:rPr>
        <w:t xml:space="preserve"> </w:t>
      </w:r>
      <w:r>
        <w:t>poslovanju</w:t>
      </w:r>
      <w:r>
        <w:rPr>
          <w:spacing w:val="-4"/>
        </w:rPr>
        <w:t xml:space="preserve"> </w:t>
      </w:r>
      <w:r>
        <w:t>prihvaćaju zaprimati</w:t>
      </w:r>
      <w:r>
        <w:rPr>
          <w:spacing w:val="-2"/>
        </w:rPr>
        <w:t xml:space="preserve"> </w:t>
      </w:r>
      <w:r>
        <w:t>Poklon</w:t>
      </w:r>
      <w:r>
        <w:rPr>
          <w:spacing w:val="-4"/>
        </w:rPr>
        <w:t xml:space="preserve"> </w:t>
      </w:r>
      <w:r>
        <w:t>bonove</w:t>
      </w:r>
      <w:r>
        <w:rPr>
          <w:spacing w:val="-6"/>
        </w:rPr>
        <w:t xml:space="preserve"> </w:t>
      </w:r>
      <w:r>
        <w:t>nisu dužni</w:t>
      </w:r>
      <w:r>
        <w:rPr>
          <w:spacing w:val="-10"/>
        </w:rPr>
        <w:t xml:space="preserve"> </w:t>
      </w:r>
      <w:r>
        <w:t>provjeravati</w:t>
      </w:r>
      <w:r>
        <w:rPr>
          <w:spacing w:val="-9"/>
        </w:rPr>
        <w:t xml:space="preserve"> </w:t>
      </w:r>
      <w:r>
        <w:t>identitet</w:t>
      </w:r>
      <w:r>
        <w:rPr>
          <w:spacing w:val="36"/>
        </w:rPr>
        <w:t xml:space="preserve"> </w:t>
      </w:r>
      <w:r>
        <w:t>posjednika</w:t>
      </w:r>
      <w:r>
        <w:rPr>
          <w:spacing w:val="40"/>
        </w:rPr>
        <w:t xml:space="preserve"> </w:t>
      </w:r>
      <w:r>
        <w:t>Poklon</w:t>
      </w:r>
      <w:r>
        <w:rPr>
          <w:spacing w:val="-5"/>
        </w:rPr>
        <w:t xml:space="preserve"> </w:t>
      </w:r>
      <w:r>
        <w:t>bona</w:t>
      </w:r>
      <w:r>
        <w:rPr>
          <w:spacing w:val="37"/>
        </w:rPr>
        <w:t xml:space="preserve"> </w:t>
      </w:r>
      <w:r>
        <w:t>i</w:t>
      </w:r>
      <w:r>
        <w:rPr>
          <w:spacing w:val="-10"/>
        </w:rPr>
        <w:t xml:space="preserve"> </w:t>
      </w:r>
      <w:r>
        <w:t>nisu odgovorni za</w:t>
      </w:r>
      <w:r>
        <w:rPr>
          <w:spacing w:val="40"/>
        </w:rPr>
        <w:t xml:space="preserve"> </w:t>
      </w:r>
      <w:r>
        <w:t>bilo</w:t>
      </w:r>
      <w:r>
        <w:rPr>
          <w:spacing w:val="-6"/>
        </w:rPr>
        <w:t xml:space="preserve"> </w:t>
      </w:r>
      <w:r>
        <w:t>kakve</w:t>
      </w:r>
      <w:r w:rsidR="00FF0B1A">
        <w:t xml:space="preserve"> </w:t>
      </w:r>
      <w:r>
        <w:t>zloupotrebe</w:t>
      </w:r>
      <w:r>
        <w:rPr>
          <w:spacing w:val="-21"/>
        </w:rPr>
        <w:t xml:space="preserve"> </w:t>
      </w:r>
      <w:r>
        <w:t>Poklon</w:t>
      </w:r>
      <w:r>
        <w:rPr>
          <w:spacing w:val="-1"/>
        </w:rPr>
        <w:t xml:space="preserve"> </w:t>
      </w:r>
      <w:r>
        <w:t>bona.</w:t>
      </w:r>
    </w:p>
    <w:p w14:paraId="72375AEA" w14:textId="26B99C3D" w:rsidR="00071A3B" w:rsidRDefault="00000000">
      <w:pPr>
        <w:pStyle w:val="BodyText"/>
        <w:spacing w:before="202" w:line="288" w:lineRule="auto"/>
        <w:ind w:left="91" w:right="287" w:firstLine="0"/>
        <w:jc w:val="both"/>
      </w:pPr>
      <w:r>
        <w:t>Poklon</w:t>
      </w:r>
      <w:r>
        <w:rPr>
          <w:spacing w:val="-1"/>
        </w:rPr>
        <w:t xml:space="preserve"> </w:t>
      </w:r>
      <w:r>
        <w:t>bonovi se mogu kupiti u vrijednosti pet različitih</w:t>
      </w:r>
      <w:r>
        <w:rPr>
          <w:spacing w:val="-1"/>
        </w:rPr>
        <w:t xml:space="preserve"> </w:t>
      </w:r>
      <w:r>
        <w:t xml:space="preserve">iznosa: 10, 20, 50 i 100, a koji su u eurima naznačeni na samom Poklon bonu. Poklon bon je aktivan od trenutka kupnje na </w:t>
      </w:r>
      <w:proofErr w:type="spellStart"/>
      <w:r>
        <w:t>shopping</w:t>
      </w:r>
      <w:proofErr w:type="spellEnd"/>
      <w:r>
        <w:t xml:space="preserve"> recepciji </w:t>
      </w:r>
      <w:proofErr w:type="spellStart"/>
      <w:r>
        <w:t>Avenue</w:t>
      </w:r>
      <w:proofErr w:type="spellEnd"/>
      <w:r>
        <w:t xml:space="preserve"> Malla. Poklon bon korisnik može iskoristiti</w:t>
      </w:r>
      <w:r>
        <w:rPr>
          <w:spacing w:val="-3"/>
        </w:rPr>
        <w:t xml:space="preserve"> </w:t>
      </w:r>
      <w:r>
        <w:t>u</w:t>
      </w:r>
      <w:r>
        <w:rPr>
          <w:spacing w:val="-5"/>
        </w:rPr>
        <w:t xml:space="preserve"> </w:t>
      </w:r>
      <w:r>
        <w:t>periodu</w:t>
      </w:r>
      <w:r>
        <w:rPr>
          <w:spacing w:val="-4"/>
        </w:rPr>
        <w:t xml:space="preserve"> </w:t>
      </w:r>
      <w:r>
        <w:t>od, odnosno</w:t>
      </w:r>
      <w:r>
        <w:rPr>
          <w:spacing w:val="-9"/>
        </w:rPr>
        <w:t xml:space="preserve"> </w:t>
      </w:r>
      <w:r>
        <w:t>Poklon</w:t>
      </w:r>
      <w:r>
        <w:rPr>
          <w:spacing w:val="-5"/>
        </w:rPr>
        <w:t xml:space="preserve"> </w:t>
      </w:r>
      <w:r>
        <w:t>bon</w:t>
      </w:r>
      <w:r>
        <w:rPr>
          <w:spacing w:val="-8"/>
        </w:rPr>
        <w:t xml:space="preserve"> </w:t>
      </w:r>
      <w:r>
        <w:t>je</w:t>
      </w:r>
      <w:r>
        <w:rPr>
          <w:spacing w:val="-2"/>
        </w:rPr>
        <w:t xml:space="preserve"> </w:t>
      </w:r>
      <w:r>
        <w:t>valjan,</w:t>
      </w:r>
      <w:r>
        <w:rPr>
          <w:spacing w:val="-2"/>
        </w:rPr>
        <w:t xml:space="preserve"> </w:t>
      </w:r>
      <w:r>
        <w:t>šest</w:t>
      </w:r>
      <w:r>
        <w:rPr>
          <w:spacing w:val="-3"/>
        </w:rPr>
        <w:t xml:space="preserve"> </w:t>
      </w:r>
      <w:r>
        <w:t>(6) mjeseci</w:t>
      </w:r>
      <w:r>
        <w:rPr>
          <w:spacing w:val="-3"/>
        </w:rPr>
        <w:t xml:space="preserve"> </w:t>
      </w:r>
      <w:r>
        <w:t>od</w:t>
      </w:r>
      <w:r>
        <w:rPr>
          <w:spacing w:val="-4"/>
        </w:rPr>
        <w:t xml:space="preserve"> </w:t>
      </w:r>
      <w:r>
        <w:t>datuma kupnje</w:t>
      </w:r>
      <w:r>
        <w:rPr>
          <w:spacing w:val="-10"/>
        </w:rPr>
        <w:t xml:space="preserve"> </w:t>
      </w:r>
      <w:r>
        <w:t>Poklon</w:t>
      </w:r>
      <w:r>
        <w:rPr>
          <w:spacing w:val="-5"/>
        </w:rPr>
        <w:t xml:space="preserve"> </w:t>
      </w:r>
      <w:r>
        <w:t>bona,</w:t>
      </w:r>
      <w:r>
        <w:rPr>
          <w:spacing w:val="-1"/>
        </w:rPr>
        <w:t xml:space="preserve"> </w:t>
      </w:r>
      <w:r>
        <w:t>a</w:t>
      </w:r>
      <w:r>
        <w:rPr>
          <w:spacing w:val="-2"/>
        </w:rPr>
        <w:t xml:space="preserve"> </w:t>
      </w:r>
      <w:r>
        <w:t>koji</w:t>
      </w:r>
      <w:r>
        <w:rPr>
          <w:spacing w:val="-3"/>
        </w:rPr>
        <w:t xml:space="preserve"> </w:t>
      </w:r>
      <w:r>
        <w:t>će datum</w:t>
      </w:r>
      <w:r>
        <w:rPr>
          <w:spacing w:val="-12"/>
        </w:rPr>
        <w:t xml:space="preserve"> </w:t>
      </w:r>
      <w:r>
        <w:t>biti naznačen na samom Poklon bonu. Nakon isteka perioda valjanosti Poklon bona, isti više neće vrijediti niti se može obnoviti/koristiti za</w:t>
      </w:r>
      <w:r>
        <w:rPr>
          <w:spacing w:val="40"/>
        </w:rPr>
        <w:t xml:space="preserve"> </w:t>
      </w:r>
      <w:r>
        <w:t>kupnju niti se</w:t>
      </w:r>
      <w:r>
        <w:rPr>
          <w:spacing w:val="-31"/>
        </w:rPr>
        <w:t xml:space="preserve"> </w:t>
      </w:r>
      <w:r w:rsidR="00010125">
        <w:rPr>
          <w:spacing w:val="-31"/>
        </w:rPr>
        <w:t xml:space="preserve"> </w:t>
      </w:r>
      <w:r>
        <w:t>za</w:t>
      </w:r>
      <w:r>
        <w:rPr>
          <w:spacing w:val="40"/>
        </w:rPr>
        <w:t xml:space="preserve"> </w:t>
      </w:r>
      <w:r>
        <w:t>njega</w:t>
      </w:r>
      <w:r>
        <w:rPr>
          <w:spacing w:val="40"/>
        </w:rPr>
        <w:t xml:space="preserve"> </w:t>
      </w:r>
      <w:r>
        <w:t>može</w:t>
      </w:r>
      <w:r w:rsidR="00FF0B1A">
        <w:t xml:space="preserve"> </w:t>
      </w:r>
      <w:r>
        <w:t>tražiti</w:t>
      </w:r>
      <w:r>
        <w:rPr>
          <w:spacing w:val="-9"/>
        </w:rPr>
        <w:t xml:space="preserve"> </w:t>
      </w:r>
      <w:r>
        <w:t>povrat novaca</w:t>
      </w:r>
      <w:r>
        <w:rPr>
          <w:spacing w:val="40"/>
        </w:rPr>
        <w:t xml:space="preserve"> </w:t>
      </w:r>
      <w:r>
        <w:t>od</w:t>
      </w:r>
      <w:r>
        <w:rPr>
          <w:spacing w:val="-11"/>
        </w:rPr>
        <w:t xml:space="preserve"> </w:t>
      </w:r>
      <w:r>
        <w:t>strane</w:t>
      </w:r>
      <w:r>
        <w:rPr>
          <w:spacing w:val="-30"/>
        </w:rPr>
        <w:t xml:space="preserve"> </w:t>
      </w:r>
      <w:r w:rsidR="00FF0B1A">
        <w:t>i</w:t>
      </w:r>
      <w:r>
        <w:t>zdavatelja.</w:t>
      </w:r>
    </w:p>
    <w:p w14:paraId="50A7ADB4" w14:textId="523DE781" w:rsidR="00071A3B" w:rsidRDefault="00000000">
      <w:pPr>
        <w:pStyle w:val="BodyText"/>
        <w:spacing w:before="206" w:line="288" w:lineRule="auto"/>
        <w:ind w:left="91" w:right="256" w:firstLine="0"/>
        <w:jc w:val="both"/>
      </w:pPr>
      <w:r>
        <w:t>Poklon</w:t>
      </w:r>
      <w:r>
        <w:rPr>
          <w:spacing w:val="-5"/>
        </w:rPr>
        <w:t xml:space="preserve"> </w:t>
      </w:r>
      <w:r>
        <w:t>bon</w:t>
      </w:r>
      <w:r>
        <w:rPr>
          <w:spacing w:val="-6"/>
        </w:rPr>
        <w:t xml:space="preserve"> </w:t>
      </w:r>
      <w:r>
        <w:t>ne</w:t>
      </w:r>
      <w:r>
        <w:rPr>
          <w:spacing w:val="-7"/>
        </w:rPr>
        <w:t xml:space="preserve"> </w:t>
      </w:r>
      <w:r>
        <w:t>smije</w:t>
      </w:r>
      <w:r>
        <w:rPr>
          <w:spacing w:val="-7"/>
        </w:rPr>
        <w:t xml:space="preserve"> </w:t>
      </w:r>
      <w:r>
        <w:t>biti</w:t>
      </w:r>
      <w:r>
        <w:rPr>
          <w:spacing w:val="-4"/>
        </w:rPr>
        <w:t xml:space="preserve"> </w:t>
      </w:r>
      <w:r>
        <w:t xml:space="preserve">fizički oštećen, ispisan, </w:t>
      </w:r>
      <w:proofErr w:type="spellStart"/>
      <w:r>
        <w:t>pečatiran</w:t>
      </w:r>
      <w:proofErr w:type="spellEnd"/>
      <w:r>
        <w:rPr>
          <w:spacing w:val="-1"/>
        </w:rPr>
        <w:t xml:space="preserve"> </w:t>
      </w:r>
      <w:r>
        <w:t>te</w:t>
      </w:r>
      <w:r>
        <w:rPr>
          <w:spacing w:val="-8"/>
        </w:rPr>
        <w:t xml:space="preserve"> </w:t>
      </w:r>
      <w:r>
        <w:t>mora imati datum</w:t>
      </w:r>
      <w:r>
        <w:rPr>
          <w:spacing w:val="-9"/>
        </w:rPr>
        <w:t xml:space="preserve"> </w:t>
      </w:r>
      <w:r>
        <w:t>valjanosti barem</w:t>
      </w:r>
      <w:r>
        <w:rPr>
          <w:spacing w:val="-9"/>
        </w:rPr>
        <w:t xml:space="preserve"> </w:t>
      </w:r>
      <w:r>
        <w:t>do</w:t>
      </w:r>
      <w:r>
        <w:rPr>
          <w:spacing w:val="-2"/>
        </w:rPr>
        <w:t xml:space="preserve"> </w:t>
      </w:r>
      <w:r>
        <w:t>dana kada</w:t>
      </w:r>
      <w:r>
        <w:rPr>
          <w:spacing w:val="-3"/>
        </w:rPr>
        <w:t xml:space="preserve"> </w:t>
      </w:r>
      <w:r>
        <w:t xml:space="preserve">ga zakupnik u poslovnom prostoru u </w:t>
      </w:r>
      <w:proofErr w:type="spellStart"/>
      <w:r>
        <w:t>Avenue</w:t>
      </w:r>
      <w:proofErr w:type="spellEnd"/>
      <w:r>
        <w:t xml:space="preserve"> Mallu zaprima, u protivnom ga zakupnik nije dužan, odnosno neće prihvatiti. Kupnjom Poklon bona korisnik Poklon bona ostvaruje pravo na zamjenu, jednog ili više Poklon bonova, u poslovnom prostoru zakupnika</w:t>
      </w:r>
      <w:r>
        <w:rPr>
          <w:spacing w:val="-1"/>
        </w:rPr>
        <w:t xml:space="preserve"> </w:t>
      </w:r>
      <w:r>
        <w:t>u</w:t>
      </w:r>
      <w:r>
        <w:rPr>
          <w:spacing w:val="-4"/>
        </w:rPr>
        <w:t xml:space="preserve"> </w:t>
      </w:r>
      <w:proofErr w:type="spellStart"/>
      <w:r>
        <w:t>Avenue</w:t>
      </w:r>
      <w:proofErr w:type="spellEnd"/>
      <w:r>
        <w:rPr>
          <w:spacing w:val="-6"/>
        </w:rPr>
        <w:t xml:space="preserve"> </w:t>
      </w:r>
      <w:r>
        <w:t>Mallu</w:t>
      </w:r>
      <w:r>
        <w:rPr>
          <w:spacing w:val="-4"/>
        </w:rPr>
        <w:t xml:space="preserve"> </w:t>
      </w:r>
      <w:r>
        <w:t>za</w:t>
      </w:r>
      <w:r>
        <w:rPr>
          <w:spacing w:val="-2"/>
        </w:rPr>
        <w:t xml:space="preserve"> </w:t>
      </w:r>
      <w:r>
        <w:t>robu/usluge koje</w:t>
      </w:r>
      <w:r>
        <w:rPr>
          <w:spacing w:val="-2"/>
        </w:rPr>
        <w:t xml:space="preserve"> </w:t>
      </w:r>
      <w:r>
        <w:t>zakupnik</w:t>
      </w:r>
      <w:r>
        <w:rPr>
          <w:spacing w:val="-13"/>
        </w:rPr>
        <w:t xml:space="preserve"> </w:t>
      </w:r>
      <w:r>
        <w:t>prodaje/pruža u</w:t>
      </w:r>
      <w:r>
        <w:rPr>
          <w:spacing w:val="-3"/>
        </w:rPr>
        <w:t xml:space="preserve"> </w:t>
      </w:r>
      <w:r>
        <w:t>tom</w:t>
      </w:r>
      <w:r w:rsidR="00FF0B1A">
        <w:t xml:space="preserve"> </w:t>
      </w:r>
      <w:r>
        <w:t>poslovnom</w:t>
      </w:r>
      <w:r>
        <w:rPr>
          <w:spacing w:val="-12"/>
        </w:rPr>
        <w:t xml:space="preserve"> </w:t>
      </w:r>
      <w:r>
        <w:t>prostoru i</w:t>
      </w:r>
      <w:r>
        <w:rPr>
          <w:spacing w:val="-8"/>
        </w:rPr>
        <w:t xml:space="preserve"> </w:t>
      </w:r>
      <w:r>
        <w:t>to</w:t>
      </w:r>
      <w:r>
        <w:rPr>
          <w:spacing w:val="-9"/>
        </w:rPr>
        <w:t xml:space="preserve"> </w:t>
      </w:r>
      <w:r>
        <w:t>samo</w:t>
      </w:r>
      <w:r>
        <w:rPr>
          <w:spacing w:val="-5"/>
        </w:rPr>
        <w:t xml:space="preserve"> </w:t>
      </w:r>
      <w:r>
        <w:t>za robu/usluge ukupno istog iznosa</w:t>
      </w:r>
      <w:r>
        <w:rPr>
          <w:spacing w:val="40"/>
        </w:rPr>
        <w:t xml:space="preserve"> </w:t>
      </w:r>
      <w:r>
        <w:t>koji je na</w:t>
      </w:r>
      <w:r>
        <w:rPr>
          <w:spacing w:val="40"/>
        </w:rPr>
        <w:t xml:space="preserve"> </w:t>
      </w:r>
      <w:r>
        <w:t>Poklon bonu</w:t>
      </w:r>
      <w:r>
        <w:rPr>
          <w:spacing w:val="40"/>
        </w:rPr>
        <w:t xml:space="preserve"> </w:t>
      </w:r>
      <w:r>
        <w:t>naznačen.</w:t>
      </w:r>
    </w:p>
    <w:p w14:paraId="4BBFC568" w14:textId="77777777" w:rsidR="00071A3B" w:rsidRDefault="00071A3B">
      <w:pPr>
        <w:pStyle w:val="BodyText"/>
        <w:spacing w:line="288" w:lineRule="auto"/>
        <w:jc w:val="both"/>
        <w:sectPr w:rsidR="00071A3B">
          <w:headerReference w:type="default" r:id="rId10"/>
          <w:footerReference w:type="default" r:id="rId11"/>
          <w:type w:val="continuous"/>
          <w:pgSz w:w="12240" w:h="15840"/>
          <w:pgMar w:top="1880" w:right="360" w:bottom="1040" w:left="720" w:header="738" w:footer="850" w:gutter="0"/>
          <w:pgNumType w:start="1"/>
          <w:cols w:space="720"/>
        </w:sectPr>
      </w:pPr>
    </w:p>
    <w:p w14:paraId="1704F9A8" w14:textId="2BE72039" w:rsidR="00071A3B" w:rsidRDefault="00000000">
      <w:pPr>
        <w:pStyle w:val="BodyText"/>
        <w:spacing w:before="141" w:line="295" w:lineRule="auto"/>
        <w:ind w:left="91" w:right="642" w:firstLine="0"/>
        <w:jc w:val="both"/>
      </w:pPr>
      <w:r>
        <w:lastRenderedPageBreak/>
        <w:t>Korisnik</w:t>
      </w:r>
      <w:r>
        <w:rPr>
          <w:spacing w:val="-16"/>
        </w:rPr>
        <w:t xml:space="preserve"> </w:t>
      </w:r>
      <w:r>
        <w:t>Poklon</w:t>
      </w:r>
      <w:r>
        <w:rPr>
          <w:spacing w:val="-14"/>
        </w:rPr>
        <w:t xml:space="preserve"> </w:t>
      </w:r>
      <w:r>
        <w:t>bon</w:t>
      </w:r>
      <w:r>
        <w:rPr>
          <w:spacing w:val="-14"/>
        </w:rPr>
        <w:t xml:space="preserve"> </w:t>
      </w:r>
      <w:r>
        <w:t>može</w:t>
      </w:r>
      <w:r>
        <w:rPr>
          <w:spacing w:val="-13"/>
        </w:rPr>
        <w:t xml:space="preserve"> </w:t>
      </w:r>
      <w:r>
        <w:t>iskoristiti</w:t>
      </w:r>
      <w:r>
        <w:rPr>
          <w:spacing w:val="-14"/>
        </w:rPr>
        <w:t xml:space="preserve"> </w:t>
      </w:r>
      <w:r>
        <w:t>samo</w:t>
      </w:r>
      <w:r>
        <w:rPr>
          <w:spacing w:val="-14"/>
        </w:rPr>
        <w:t xml:space="preserve"> </w:t>
      </w:r>
      <w:r>
        <w:t>u</w:t>
      </w:r>
      <w:r>
        <w:rPr>
          <w:spacing w:val="-14"/>
        </w:rPr>
        <w:t xml:space="preserve"> </w:t>
      </w:r>
      <w:r>
        <w:t>cijelosti</w:t>
      </w:r>
      <w:r>
        <w:rPr>
          <w:spacing w:val="-13"/>
        </w:rPr>
        <w:t xml:space="preserve"> </w:t>
      </w:r>
      <w:r>
        <w:t>te</w:t>
      </w:r>
      <w:r>
        <w:rPr>
          <w:spacing w:val="-14"/>
        </w:rPr>
        <w:t xml:space="preserve"> </w:t>
      </w:r>
      <w:r>
        <w:t>ne</w:t>
      </w:r>
      <w:r w:rsidR="00FF0B1A">
        <w:t xml:space="preserve"> </w:t>
      </w:r>
      <w:r>
        <w:t>postoji</w:t>
      </w:r>
      <w:r>
        <w:rPr>
          <w:spacing w:val="-14"/>
        </w:rPr>
        <w:t xml:space="preserve"> </w:t>
      </w:r>
      <w:r>
        <w:t>mogućnost</w:t>
      </w:r>
      <w:r>
        <w:rPr>
          <w:spacing w:val="-14"/>
        </w:rPr>
        <w:t xml:space="preserve"> </w:t>
      </w:r>
      <w:r>
        <w:t>traženja</w:t>
      </w:r>
      <w:r>
        <w:rPr>
          <w:spacing w:val="-13"/>
        </w:rPr>
        <w:t xml:space="preserve"> </w:t>
      </w:r>
      <w:r>
        <w:t>povrata</w:t>
      </w:r>
      <w:r>
        <w:rPr>
          <w:spacing w:val="-14"/>
        </w:rPr>
        <w:t xml:space="preserve"> </w:t>
      </w:r>
      <w:r>
        <w:t>razlike</w:t>
      </w:r>
      <w:r>
        <w:rPr>
          <w:spacing w:val="-14"/>
        </w:rPr>
        <w:t xml:space="preserve"> </w:t>
      </w:r>
      <w:r>
        <w:t>sredstava</w:t>
      </w:r>
      <w:r>
        <w:rPr>
          <w:spacing w:val="-14"/>
        </w:rPr>
        <w:t xml:space="preserve"> </w:t>
      </w:r>
      <w:r>
        <w:t>u</w:t>
      </w:r>
      <w:r>
        <w:rPr>
          <w:spacing w:val="-13"/>
        </w:rPr>
        <w:t xml:space="preserve"> </w:t>
      </w:r>
      <w:r>
        <w:t>slučaju manjeg</w:t>
      </w:r>
      <w:r>
        <w:rPr>
          <w:spacing w:val="-1"/>
        </w:rPr>
        <w:t xml:space="preserve"> </w:t>
      </w:r>
      <w:r>
        <w:t>iznosa računa u</w:t>
      </w:r>
      <w:r>
        <w:rPr>
          <w:spacing w:val="-1"/>
        </w:rPr>
        <w:t xml:space="preserve"> </w:t>
      </w:r>
      <w:r>
        <w:t>odnosu na iznos naznačen</w:t>
      </w:r>
      <w:r>
        <w:rPr>
          <w:spacing w:val="-1"/>
        </w:rPr>
        <w:t xml:space="preserve"> </w:t>
      </w:r>
      <w:r>
        <w:t>na Poklon</w:t>
      </w:r>
      <w:r>
        <w:rPr>
          <w:spacing w:val="-6"/>
        </w:rPr>
        <w:t xml:space="preserve"> </w:t>
      </w:r>
      <w:r>
        <w:t>bonu. Ako</w:t>
      </w:r>
      <w:r>
        <w:rPr>
          <w:spacing w:val="-1"/>
        </w:rPr>
        <w:t xml:space="preserve"> </w:t>
      </w:r>
      <w:r>
        <w:t>je</w:t>
      </w:r>
      <w:r>
        <w:rPr>
          <w:spacing w:val="-3"/>
        </w:rPr>
        <w:t xml:space="preserve"> </w:t>
      </w:r>
      <w:r>
        <w:t>iznos</w:t>
      </w:r>
      <w:r>
        <w:rPr>
          <w:spacing w:val="-1"/>
        </w:rPr>
        <w:t xml:space="preserve"> </w:t>
      </w:r>
      <w:r>
        <w:t>računa veći</w:t>
      </w:r>
      <w:r>
        <w:rPr>
          <w:spacing w:val="-1"/>
        </w:rPr>
        <w:t xml:space="preserve"> </w:t>
      </w:r>
      <w:r>
        <w:t>od</w:t>
      </w:r>
      <w:r>
        <w:rPr>
          <w:spacing w:val="-6"/>
        </w:rPr>
        <w:t xml:space="preserve"> </w:t>
      </w:r>
      <w:r>
        <w:t>iznosa naznačenog</w:t>
      </w:r>
      <w:r>
        <w:rPr>
          <w:spacing w:val="-1"/>
        </w:rPr>
        <w:t xml:space="preserve"> </w:t>
      </w:r>
      <w:r>
        <w:t>na Poklon</w:t>
      </w:r>
      <w:r>
        <w:rPr>
          <w:spacing w:val="-19"/>
        </w:rPr>
        <w:t xml:space="preserve"> </w:t>
      </w:r>
      <w:r>
        <w:t>bonu,</w:t>
      </w:r>
      <w:r>
        <w:rPr>
          <w:spacing w:val="40"/>
        </w:rPr>
        <w:t xml:space="preserve"> </w:t>
      </w:r>
      <w:r>
        <w:t>korisnik</w:t>
      </w:r>
      <w:r>
        <w:rPr>
          <w:spacing w:val="-4"/>
        </w:rPr>
        <w:t xml:space="preserve"> </w:t>
      </w:r>
      <w:r>
        <w:t>Poklon</w:t>
      </w:r>
      <w:r>
        <w:rPr>
          <w:spacing w:val="-19"/>
        </w:rPr>
        <w:t xml:space="preserve"> </w:t>
      </w:r>
      <w:r>
        <w:t>bona</w:t>
      </w:r>
      <w:r>
        <w:rPr>
          <w:spacing w:val="40"/>
        </w:rPr>
        <w:t xml:space="preserve"> </w:t>
      </w:r>
      <w:r>
        <w:t>treba</w:t>
      </w:r>
      <w:r>
        <w:rPr>
          <w:spacing w:val="40"/>
        </w:rPr>
        <w:t xml:space="preserve"> </w:t>
      </w:r>
      <w:r>
        <w:t>nadoplatiti novčanu razliku do</w:t>
      </w:r>
      <w:r>
        <w:rPr>
          <w:spacing w:val="-4"/>
        </w:rPr>
        <w:t xml:space="preserve"> </w:t>
      </w:r>
      <w:r>
        <w:t>željenog</w:t>
      </w:r>
      <w:r>
        <w:rPr>
          <w:spacing w:val="-4"/>
        </w:rPr>
        <w:t xml:space="preserve"> </w:t>
      </w:r>
      <w:r>
        <w:t>iznosa.</w:t>
      </w:r>
    </w:p>
    <w:p w14:paraId="34EA5176" w14:textId="386FDBD8" w:rsidR="00071A3B" w:rsidRDefault="00000000" w:rsidP="00FF0B1A">
      <w:pPr>
        <w:spacing w:before="70"/>
        <w:ind w:left="91" w:right="1027"/>
        <w:jc w:val="both"/>
      </w:pPr>
      <w:r>
        <w:t>Za</w:t>
      </w:r>
      <w:r>
        <w:rPr>
          <w:spacing w:val="-14"/>
        </w:rPr>
        <w:t xml:space="preserve"> </w:t>
      </w:r>
      <w:r>
        <w:t>više</w:t>
      </w:r>
      <w:r>
        <w:rPr>
          <w:spacing w:val="-14"/>
        </w:rPr>
        <w:t xml:space="preserve"> </w:t>
      </w:r>
      <w:r>
        <w:t>informacija,</w:t>
      </w:r>
      <w:r>
        <w:rPr>
          <w:spacing w:val="-14"/>
        </w:rPr>
        <w:t xml:space="preserve"> </w:t>
      </w:r>
      <w:r>
        <w:t>obratite</w:t>
      </w:r>
      <w:r w:rsidR="00FF0B1A">
        <w:t xml:space="preserve"> </w:t>
      </w:r>
      <w:r>
        <w:t>nam</w:t>
      </w:r>
      <w:r w:rsidR="00FF0B1A">
        <w:t xml:space="preserve"> </w:t>
      </w:r>
      <w:r>
        <w:t>se</w:t>
      </w:r>
      <w:r>
        <w:rPr>
          <w:spacing w:val="-13"/>
        </w:rPr>
        <w:t xml:space="preserve"> </w:t>
      </w:r>
      <w:r>
        <w:t>na</w:t>
      </w:r>
      <w:r>
        <w:rPr>
          <w:spacing w:val="-14"/>
        </w:rPr>
        <w:t xml:space="preserve"> </w:t>
      </w:r>
      <w:r>
        <w:t>broj</w:t>
      </w:r>
      <w:r>
        <w:rPr>
          <w:spacing w:val="-14"/>
        </w:rPr>
        <w:t xml:space="preserve"> </w:t>
      </w:r>
      <w:r>
        <w:t>telefona</w:t>
      </w:r>
      <w:r>
        <w:rPr>
          <w:spacing w:val="-14"/>
        </w:rPr>
        <w:t xml:space="preserve"> </w:t>
      </w:r>
      <w:r>
        <w:t>01/6527-645,</w:t>
      </w:r>
      <w:r>
        <w:rPr>
          <w:spacing w:val="-13"/>
        </w:rPr>
        <w:t xml:space="preserve"> </w:t>
      </w:r>
      <w:r>
        <w:t>na</w:t>
      </w:r>
      <w:r>
        <w:rPr>
          <w:spacing w:val="-14"/>
        </w:rPr>
        <w:t xml:space="preserve"> </w:t>
      </w:r>
      <w:r>
        <w:t>mail</w:t>
      </w:r>
      <w:r>
        <w:rPr>
          <w:spacing w:val="-14"/>
        </w:rPr>
        <w:t xml:space="preserve"> </w:t>
      </w:r>
      <w:hyperlink r:id="rId12">
        <w:r>
          <w:rPr>
            <w:i/>
            <w:color w:val="0000FF"/>
            <w:u w:val="single" w:color="0000FF"/>
          </w:rPr>
          <w:t>avenuemall.posjetitelji@gtcgroup.com</w:t>
        </w:r>
      </w:hyperlink>
      <w:r>
        <w:rPr>
          <w:i/>
          <w:color w:val="0000FF"/>
          <w:spacing w:val="-3"/>
          <w:u w:val="single" w:color="0000FF"/>
        </w:rPr>
        <w:t xml:space="preserve"> </w:t>
      </w:r>
      <w:r>
        <w:t>ili posjetite našu web stranicu</w:t>
      </w:r>
      <w:r>
        <w:rPr>
          <w:spacing w:val="40"/>
        </w:rPr>
        <w:t xml:space="preserve"> </w:t>
      </w:r>
      <w:hyperlink r:id="rId13">
        <w:r>
          <w:rPr>
            <w:i/>
            <w:color w:val="1152CC"/>
            <w:u w:val="single" w:color="1152CC"/>
          </w:rPr>
          <w:t>www.avenuemall.hr</w:t>
        </w:r>
      </w:hyperlink>
      <w:hyperlink r:id="rId14">
        <w:r>
          <w:rPr>
            <w:color w:val="1152CC"/>
          </w:rPr>
          <w:t>.</w:t>
        </w:r>
      </w:hyperlink>
    </w:p>
    <w:p w14:paraId="1C43F4E2" w14:textId="7807CE02" w:rsidR="00071A3B" w:rsidRDefault="00000000">
      <w:pPr>
        <w:pStyle w:val="BodyText"/>
        <w:spacing w:before="152" w:line="288" w:lineRule="auto"/>
        <w:ind w:left="91" w:right="417" w:firstLine="0"/>
      </w:pPr>
      <w:r>
        <w:t>Za</w:t>
      </w:r>
      <w:r>
        <w:rPr>
          <w:spacing w:val="-14"/>
        </w:rPr>
        <w:t xml:space="preserve"> </w:t>
      </w:r>
      <w:r>
        <w:t>Vaše</w:t>
      </w:r>
      <w:r>
        <w:rPr>
          <w:spacing w:val="-28"/>
        </w:rPr>
        <w:t xml:space="preserve"> </w:t>
      </w:r>
      <w:r>
        <w:t>prigovore</w:t>
      </w:r>
      <w:r w:rsidR="00FF0B1A">
        <w:t xml:space="preserve"> </w:t>
      </w:r>
      <w:r>
        <w:t>povezane</w:t>
      </w:r>
      <w:r w:rsidR="00FF0B1A">
        <w:t xml:space="preserve"> </w:t>
      </w:r>
      <w:r>
        <w:t>s</w:t>
      </w:r>
      <w:r>
        <w:rPr>
          <w:spacing w:val="-14"/>
        </w:rPr>
        <w:t xml:space="preserve"> </w:t>
      </w:r>
      <w:r>
        <w:t>korištenjem</w:t>
      </w:r>
      <w:r>
        <w:rPr>
          <w:spacing w:val="-28"/>
        </w:rPr>
        <w:t xml:space="preserve"> </w:t>
      </w:r>
      <w:r>
        <w:t>Poklon</w:t>
      </w:r>
      <w:r>
        <w:rPr>
          <w:spacing w:val="-16"/>
        </w:rPr>
        <w:t xml:space="preserve"> </w:t>
      </w:r>
      <w:r>
        <w:t>bona,</w:t>
      </w:r>
      <w:r>
        <w:rPr>
          <w:spacing w:val="-7"/>
        </w:rPr>
        <w:t xml:space="preserve"> </w:t>
      </w:r>
      <w:r>
        <w:t>molimo</w:t>
      </w:r>
      <w:r>
        <w:rPr>
          <w:spacing w:val="-2"/>
        </w:rPr>
        <w:t xml:space="preserve"> </w:t>
      </w:r>
      <w:r>
        <w:t>da se</w:t>
      </w:r>
      <w:r>
        <w:rPr>
          <w:spacing w:val="-24"/>
        </w:rPr>
        <w:t xml:space="preserve"> </w:t>
      </w:r>
      <w:r>
        <w:t>obratite</w:t>
      </w:r>
      <w:r>
        <w:rPr>
          <w:spacing w:val="-18"/>
        </w:rPr>
        <w:t xml:space="preserve"> </w:t>
      </w:r>
      <w:r>
        <w:t xml:space="preserve">na </w:t>
      </w:r>
      <w:proofErr w:type="spellStart"/>
      <w:r>
        <w:t>shopping</w:t>
      </w:r>
      <w:proofErr w:type="spellEnd"/>
      <w:r>
        <w:rPr>
          <w:spacing w:val="-16"/>
        </w:rPr>
        <w:t xml:space="preserve"> </w:t>
      </w:r>
      <w:r>
        <w:t xml:space="preserve">recepciju </w:t>
      </w:r>
      <w:proofErr w:type="spellStart"/>
      <w:r>
        <w:t>Avenue</w:t>
      </w:r>
      <w:proofErr w:type="spellEnd"/>
      <w:r>
        <w:rPr>
          <w:spacing w:val="-18"/>
        </w:rPr>
        <w:t xml:space="preserve"> </w:t>
      </w:r>
      <w:r>
        <w:t>Malla, a pisani prigovor</w:t>
      </w:r>
      <w:r>
        <w:rPr>
          <w:spacing w:val="40"/>
        </w:rPr>
        <w:t xml:space="preserve"> </w:t>
      </w:r>
      <w:r>
        <w:t>možete</w:t>
      </w:r>
      <w:r>
        <w:rPr>
          <w:spacing w:val="-15"/>
        </w:rPr>
        <w:t xml:space="preserve"> </w:t>
      </w:r>
      <w:r>
        <w:t>uputiti i na</w:t>
      </w:r>
      <w:r>
        <w:rPr>
          <w:spacing w:val="40"/>
        </w:rPr>
        <w:t xml:space="preserve"> </w:t>
      </w:r>
      <w:r>
        <w:t xml:space="preserve">mail </w:t>
      </w:r>
      <w:hyperlink r:id="rId15">
        <w:r>
          <w:rPr>
            <w:i/>
          </w:rPr>
          <w:t>avenuemall.posjetitelji@gtcgroup.com</w:t>
        </w:r>
        <w:r>
          <w:t>.</w:t>
        </w:r>
      </w:hyperlink>
    </w:p>
    <w:p w14:paraId="761653D8" w14:textId="77777777" w:rsidR="00071A3B" w:rsidRDefault="00071A3B">
      <w:pPr>
        <w:pStyle w:val="BodyText"/>
        <w:spacing w:before="85" w:line="240" w:lineRule="auto"/>
        <w:ind w:left="0" w:firstLine="0"/>
      </w:pPr>
    </w:p>
    <w:p w14:paraId="519B8C30" w14:textId="1C304E73" w:rsidR="00071A3B" w:rsidRDefault="00000000">
      <w:pPr>
        <w:pStyle w:val="Heading1"/>
        <w:spacing w:before="1"/>
        <w:ind w:firstLine="0"/>
      </w:pPr>
      <w:bookmarkStart w:id="1" w:name="Popis_zakupnika_u_Avenue_Mallu_koji_upos"/>
      <w:bookmarkEnd w:id="1"/>
      <w:r>
        <w:t>Popis</w:t>
      </w:r>
      <w:r>
        <w:rPr>
          <w:spacing w:val="-16"/>
        </w:rPr>
        <w:t xml:space="preserve"> </w:t>
      </w:r>
      <w:r>
        <w:t>zakupnika</w:t>
      </w:r>
      <w:r>
        <w:rPr>
          <w:spacing w:val="-1"/>
        </w:rPr>
        <w:t xml:space="preserve"> </w:t>
      </w:r>
      <w:proofErr w:type="spellStart"/>
      <w:r>
        <w:t>uAvenue</w:t>
      </w:r>
      <w:proofErr w:type="spellEnd"/>
      <w:r>
        <w:rPr>
          <w:spacing w:val="-13"/>
        </w:rPr>
        <w:t xml:space="preserve"> </w:t>
      </w:r>
      <w:r>
        <w:t>Mallu</w:t>
      </w:r>
      <w:r>
        <w:rPr>
          <w:spacing w:val="-14"/>
        </w:rPr>
        <w:t xml:space="preserve"> </w:t>
      </w:r>
      <w:r>
        <w:t>koji</w:t>
      </w:r>
      <w:r>
        <w:rPr>
          <w:spacing w:val="1"/>
        </w:rPr>
        <w:t xml:space="preserve"> </w:t>
      </w:r>
      <w:r>
        <w:t>u</w:t>
      </w:r>
      <w:r w:rsidR="00FF0B1A">
        <w:t xml:space="preserve"> </w:t>
      </w:r>
      <w:r>
        <w:t>poslovanju</w:t>
      </w:r>
      <w:r>
        <w:rPr>
          <w:spacing w:val="-15"/>
        </w:rPr>
        <w:t xml:space="preserve"> </w:t>
      </w:r>
      <w:r>
        <w:t>koriste</w:t>
      </w:r>
      <w:r>
        <w:rPr>
          <w:spacing w:val="-9"/>
        </w:rPr>
        <w:t xml:space="preserve"> </w:t>
      </w:r>
      <w:r>
        <w:rPr>
          <w:spacing w:val="-2"/>
        </w:rPr>
        <w:t>Poklon</w:t>
      </w:r>
      <w:r w:rsidR="00FF0B1A">
        <w:rPr>
          <w:spacing w:val="-2"/>
        </w:rPr>
        <w:t xml:space="preserve"> </w:t>
      </w:r>
      <w:r>
        <w:rPr>
          <w:spacing w:val="-2"/>
        </w:rPr>
        <w:t>bonove</w:t>
      </w:r>
    </w:p>
    <w:p w14:paraId="575DFE0E" w14:textId="77777777" w:rsidR="00071A3B" w:rsidRDefault="00071A3B">
      <w:pPr>
        <w:pStyle w:val="BodyText"/>
        <w:spacing w:before="140" w:line="240" w:lineRule="auto"/>
        <w:ind w:left="0" w:firstLine="0"/>
        <w:rPr>
          <w:b/>
          <w:sz w:val="20"/>
        </w:rPr>
      </w:pPr>
    </w:p>
    <w:p w14:paraId="4BE83926" w14:textId="77777777" w:rsidR="00071A3B" w:rsidRDefault="00071A3B">
      <w:pPr>
        <w:pStyle w:val="BodyText"/>
        <w:spacing w:line="240" w:lineRule="auto"/>
        <w:rPr>
          <w:b/>
          <w:sz w:val="20"/>
        </w:rPr>
        <w:sectPr w:rsidR="00071A3B">
          <w:pgSz w:w="12240" w:h="15840"/>
          <w:pgMar w:top="1880" w:right="360" w:bottom="1040" w:left="720" w:header="738" w:footer="850" w:gutter="0"/>
          <w:cols w:space="720"/>
        </w:sectPr>
      </w:pPr>
    </w:p>
    <w:p w14:paraId="26E54D62" w14:textId="77777777" w:rsidR="00071A3B" w:rsidRDefault="00000000">
      <w:pPr>
        <w:pStyle w:val="ListParagraph"/>
        <w:numPr>
          <w:ilvl w:val="0"/>
          <w:numId w:val="1"/>
        </w:numPr>
        <w:tabs>
          <w:tab w:val="left" w:pos="2352"/>
        </w:tabs>
        <w:spacing w:before="88" w:line="267" w:lineRule="exact"/>
        <w:ind w:left="2352" w:hanging="359"/>
      </w:pPr>
      <w:proofErr w:type="spellStart"/>
      <w:r>
        <w:rPr>
          <w:spacing w:val="-2"/>
        </w:rPr>
        <w:t>Argentum</w:t>
      </w:r>
      <w:proofErr w:type="spellEnd"/>
    </w:p>
    <w:p w14:paraId="45D675A1" w14:textId="77777777" w:rsidR="00071A3B" w:rsidRDefault="00000000">
      <w:pPr>
        <w:pStyle w:val="ListParagraph"/>
        <w:numPr>
          <w:ilvl w:val="0"/>
          <w:numId w:val="1"/>
        </w:numPr>
        <w:tabs>
          <w:tab w:val="left" w:pos="2352"/>
        </w:tabs>
        <w:ind w:left="2352" w:hanging="359"/>
      </w:pPr>
      <w:proofErr w:type="spellStart"/>
      <w:r>
        <w:rPr>
          <w:spacing w:val="-2"/>
        </w:rPr>
        <w:t>bio&amp;bio</w:t>
      </w:r>
      <w:proofErr w:type="spellEnd"/>
    </w:p>
    <w:p w14:paraId="4F6B70D6" w14:textId="77777777" w:rsidR="00071A3B" w:rsidRDefault="00000000">
      <w:pPr>
        <w:pStyle w:val="ListParagraph"/>
        <w:numPr>
          <w:ilvl w:val="0"/>
          <w:numId w:val="1"/>
        </w:numPr>
        <w:tabs>
          <w:tab w:val="left" w:pos="2352"/>
        </w:tabs>
        <w:ind w:left="2352" w:hanging="359"/>
      </w:pPr>
      <w:proofErr w:type="spellStart"/>
      <w:r>
        <w:rPr>
          <w:spacing w:val="-2"/>
        </w:rPr>
        <w:t>Calzedonia</w:t>
      </w:r>
      <w:proofErr w:type="spellEnd"/>
    </w:p>
    <w:p w14:paraId="67D4A94A" w14:textId="77777777" w:rsidR="00071A3B" w:rsidRDefault="00000000">
      <w:pPr>
        <w:pStyle w:val="ListParagraph"/>
        <w:numPr>
          <w:ilvl w:val="0"/>
          <w:numId w:val="1"/>
        </w:numPr>
        <w:tabs>
          <w:tab w:val="left" w:pos="2352"/>
        </w:tabs>
        <w:ind w:left="2352" w:hanging="359"/>
      </w:pPr>
      <w:proofErr w:type="spellStart"/>
      <w:r>
        <w:rPr>
          <w:spacing w:val="-6"/>
        </w:rPr>
        <w:t>camel</w:t>
      </w:r>
      <w:proofErr w:type="spellEnd"/>
      <w:r>
        <w:rPr>
          <w:spacing w:val="-11"/>
        </w:rPr>
        <w:t xml:space="preserve"> </w:t>
      </w:r>
      <w:proofErr w:type="spellStart"/>
      <w:r>
        <w:rPr>
          <w:spacing w:val="-2"/>
        </w:rPr>
        <w:t>active</w:t>
      </w:r>
      <w:proofErr w:type="spellEnd"/>
    </w:p>
    <w:p w14:paraId="646F7D22" w14:textId="77777777" w:rsidR="00071A3B" w:rsidRDefault="00000000">
      <w:pPr>
        <w:pStyle w:val="ListParagraph"/>
        <w:numPr>
          <w:ilvl w:val="0"/>
          <w:numId w:val="1"/>
        </w:numPr>
        <w:tabs>
          <w:tab w:val="left" w:pos="2352"/>
        </w:tabs>
        <w:spacing w:line="266" w:lineRule="exact"/>
        <w:ind w:left="2352" w:hanging="359"/>
      </w:pPr>
      <w:proofErr w:type="spellStart"/>
      <w:r>
        <w:rPr>
          <w:spacing w:val="-2"/>
        </w:rPr>
        <w:t>Clean</w:t>
      </w:r>
      <w:proofErr w:type="spellEnd"/>
      <w:r>
        <w:rPr>
          <w:spacing w:val="-19"/>
        </w:rPr>
        <w:t xml:space="preserve"> </w:t>
      </w:r>
      <w:r>
        <w:rPr>
          <w:spacing w:val="-2"/>
        </w:rPr>
        <w:t>Express</w:t>
      </w:r>
    </w:p>
    <w:p w14:paraId="242067DB" w14:textId="77777777" w:rsidR="00071A3B" w:rsidRDefault="00000000">
      <w:pPr>
        <w:pStyle w:val="ListParagraph"/>
        <w:numPr>
          <w:ilvl w:val="0"/>
          <w:numId w:val="1"/>
        </w:numPr>
        <w:tabs>
          <w:tab w:val="left" w:pos="2352"/>
        </w:tabs>
        <w:spacing w:line="266" w:lineRule="exact"/>
        <w:ind w:left="2352" w:hanging="359"/>
      </w:pPr>
      <w:proofErr w:type="spellStart"/>
      <w:r>
        <w:rPr>
          <w:spacing w:val="-4"/>
        </w:rPr>
        <w:t>Cropp</w:t>
      </w:r>
      <w:proofErr w:type="spellEnd"/>
    </w:p>
    <w:p w14:paraId="0A3D029F" w14:textId="77777777" w:rsidR="00071A3B" w:rsidRDefault="00000000">
      <w:pPr>
        <w:pStyle w:val="ListParagraph"/>
        <w:numPr>
          <w:ilvl w:val="0"/>
          <w:numId w:val="1"/>
        </w:numPr>
        <w:tabs>
          <w:tab w:val="left" w:pos="2352"/>
        </w:tabs>
        <w:ind w:left="2352" w:hanging="359"/>
      </w:pPr>
      <w:proofErr w:type="spellStart"/>
      <w:r>
        <w:rPr>
          <w:spacing w:val="-2"/>
        </w:rPr>
        <w:t>Deichmann</w:t>
      </w:r>
      <w:proofErr w:type="spellEnd"/>
    </w:p>
    <w:p w14:paraId="619A3ADE" w14:textId="77777777" w:rsidR="00071A3B" w:rsidRDefault="00000000">
      <w:pPr>
        <w:pStyle w:val="ListParagraph"/>
        <w:numPr>
          <w:ilvl w:val="0"/>
          <w:numId w:val="1"/>
        </w:numPr>
        <w:tabs>
          <w:tab w:val="left" w:pos="2352"/>
        </w:tabs>
        <w:ind w:left="2352" w:hanging="359"/>
      </w:pPr>
      <w:r>
        <w:rPr>
          <w:spacing w:val="-5"/>
        </w:rPr>
        <w:t>dm</w:t>
      </w:r>
    </w:p>
    <w:p w14:paraId="74D13DD2" w14:textId="77777777" w:rsidR="00071A3B" w:rsidRDefault="00000000">
      <w:pPr>
        <w:pStyle w:val="ListParagraph"/>
        <w:numPr>
          <w:ilvl w:val="0"/>
          <w:numId w:val="1"/>
        </w:numPr>
        <w:tabs>
          <w:tab w:val="left" w:pos="2352"/>
        </w:tabs>
        <w:ind w:left="2352" w:hanging="359"/>
      </w:pPr>
      <w:proofErr w:type="spellStart"/>
      <w:r>
        <w:rPr>
          <w:spacing w:val="-2"/>
        </w:rPr>
        <w:t>Farmacia</w:t>
      </w:r>
      <w:proofErr w:type="spellEnd"/>
    </w:p>
    <w:p w14:paraId="1A3DA611" w14:textId="77777777" w:rsidR="00071A3B" w:rsidRDefault="00000000">
      <w:pPr>
        <w:pStyle w:val="ListParagraph"/>
        <w:numPr>
          <w:ilvl w:val="0"/>
          <w:numId w:val="1"/>
        </w:numPr>
        <w:tabs>
          <w:tab w:val="left" w:pos="2352"/>
        </w:tabs>
        <w:ind w:left="2352" w:hanging="359"/>
      </w:pPr>
      <w:proofErr w:type="spellStart"/>
      <w:r>
        <w:t>Five</w:t>
      </w:r>
      <w:proofErr w:type="spellEnd"/>
      <w:r>
        <w:rPr>
          <w:spacing w:val="-35"/>
        </w:rPr>
        <w:t xml:space="preserve"> </w:t>
      </w:r>
      <w:r>
        <w:t>Star</w:t>
      </w:r>
      <w:r>
        <w:rPr>
          <w:spacing w:val="-12"/>
        </w:rPr>
        <w:t xml:space="preserve"> </w:t>
      </w:r>
      <w:r>
        <w:rPr>
          <w:spacing w:val="-2"/>
        </w:rPr>
        <w:t>Fashion</w:t>
      </w:r>
    </w:p>
    <w:p w14:paraId="4A18888E" w14:textId="77777777" w:rsidR="00071A3B" w:rsidRDefault="00000000">
      <w:pPr>
        <w:pStyle w:val="ListParagraph"/>
        <w:numPr>
          <w:ilvl w:val="0"/>
          <w:numId w:val="1"/>
        </w:numPr>
        <w:tabs>
          <w:tab w:val="left" w:pos="2352"/>
        </w:tabs>
        <w:ind w:left="2352" w:hanging="359"/>
      </w:pPr>
      <w:proofErr w:type="spellStart"/>
      <w:r>
        <w:rPr>
          <w:spacing w:val="-2"/>
        </w:rPr>
        <w:t>Froddo</w:t>
      </w:r>
      <w:proofErr w:type="spellEnd"/>
    </w:p>
    <w:p w14:paraId="2A3B9A23" w14:textId="77777777" w:rsidR="00071A3B" w:rsidRDefault="00000000">
      <w:pPr>
        <w:pStyle w:val="ListParagraph"/>
        <w:numPr>
          <w:ilvl w:val="0"/>
          <w:numId w:val="1"/>
        </w:numPr>
        <w:tabs>
          <w:tab w:val="left" w:pos="2352"/>
        </w:tabs>
        <w:spacing w:line="262" w:lineRule="exact"/>
        <w:ind w:left="2352" w:hanging="359"/>
      </w:pPr>
      <w:r>
        <w:rPr>
          <w:spacing w:val="-2"/>
        </w:rPr>
        <w:t>Galeb</w:t>
      </w:r>
    </w:p>
    <w:p w14:paraId="4B94EF6E" w14:textId="77777777" w:rsidR="00071A3B" w:rsidRDefault="00000000">
      <w:pPr>
        <w:pStyle w:val="ListParagraph"/>
        <w:numPr>
          <w:ilvl w:val="0"/>
          <w:numId w:val="1"/>
        </w:numPr>
        <w:tabs>
          <w:tab w:val="left" w:pos="2352"/>
        </w:tabs>
        <w:spacing w:line="259" w:lineRule="exact"/>
        <w:ind w:left="2352" w:hanging="359"/>
      </w:pPr>
      <w:r>
        <w:rPr>
          <w:spacing w:val="-2"/>
        </w:rPr>
        <w:t>Galileo</w:t>
      </w:r>
    </w:p>
    <w:p w14:paraId="2BB22A13" w14:textId="77777777" w:rsidR="00071A3B" w:rsidRDefault="00000000">
      <w:pPr>
        <w:pStyle w:val="ListParagraph"/>
        <w:numPr>
          <w:ilvl w:val="0"/>
          <w:numId w:val="1"/>
        </w:numPr>
        <w:tabs>
          <w:tab w:val="left" w:pos="2352"/>
        </w:tabs>
        <w:spacing w:line="259" w:lineRule="exact"/>
        <w:ind w:left="2352" w:hanging="359"/>
      </w:pPr>
      <w:proofErr w:type="spellStart"/>
      <w:r>
        <w:rPr>
          <w:spacing w:val="-4"/>
        </w:rPr>
        <w:t>Gant</w:t>
      </w:r>
      <w:proofErr w:type="spellEnd"/>
    </w:p>
    <w:p w14:paraId="6D04EFF2" w14:textId="77777777" w:rsidR="00071A3B" w:rsidRDefault="00000000">
      <w:pPr>
        <w:pStyle w:val="ListParagraph"/>
        <w:numPr>
          <w:ilvl w:val="0"/>
          <w:numId w:val="1"/>
        </w:numPr>
        <w:tabs>
          <w:tab w:val="left" w:pos="2352"/>
        </w:tabs>
        <w:spacing w:line="259" w:lineRule="exact"/>
        <w:ind w:left="2352" w:hanging="359"/>
      </w:pPr>
      <w:proofErr w:type="spellStart"/>
      <w:r>
        <w:rPr>
          <w:spacing w:val="-2"/>
        </w:rPr>
        <w:t>Ghetaldus</w:t>
      </w:r>
      <w:proofErr w:type="spellEnd"/>
      <w:r>
        <w:rPr>
          <w:spacing w:val="-4"/>
        </w:rPr>
        <w:t xml:space="preserve"> </w:t>
      </w:r>
      <w:r>
        <w:rPr>
          <w:spacing w:val="-2"/>
        </w:rPr>
        <w:t>optika</w:t>
      </w:r>
    </w:p>
    <w:p w14:paraId="7175F6F8" w14:textId="77777777" w:rsidR="00071A3B" w:rsidRDefault="00000000">
      <w:pPr>
        <w:pStyle w:val="ListParagraph"/>
        <w:numPr>
          <w:ilvl w:val="0"/>
          <w:numId w:val="1"/>
        </w:numPr>
        <w:tabs>
          <w:tab w:val="left" w:pos="2352"/>
        </w:tabs>
        <w:spacing w:line="259" w:lineRule="exact"/>
        <w:ind w:left="2352" w:hanging="359"/>
      </w:pPr>
      <w:proofErr w:type="spellStart"/>
      <w:r>
        <w:rPr>
          <w:spacing w:val="-4"/>
        </w:rPr>
        <w:t>Guess</w:t>
      </w:r>
      <w:proofErr w:type="spellEnd"/>
    </w:p>
    <w:p w14:paraId="55908333" w14:textId="77777777" w:rsidR="00071A3B" w:rsidRDefault="00000000">
      <w:pPr>
        <w:pStyle w:val="ListParagraph"/>
        <w:numPr>
          <w:ilvl w:val="0"/>
          <w:numId w:val="1"/>
        </w:numPr>
        <w:tabs>
          <w:tab w:val="left" w:pos="2352"/>
        </w:tabs>
        <w:spacing w:line="262" w:lineRule="exact"/>
        <w:ind w:left="2352" w:hanging="359"/>
      </w:pPr>
      <w:r>
        <w:rPr>
          <w:spacing w:val="-5"/>
        </w:rPr>
        <w:t>H&amp;M</w:t>
      </w:r>
    </w:p>
    <w:p w14:paraId="24062627" w14:textId="77777777" w:rsidR="00071A3B" w:rsidRDefault="00000000">
      <w:pPr>
        <w:pStyle w:val="ListParagraph"/>
        <w:numPr>
          <w:ilvl w:val="0"/>
          <w:numId w:val="1"/>
        </w:numPr>
        <w:tabs>
          <w:tab w:val="left" w:pos="2352"/>
        </w:tabs>
        <w:spacing w:line="259" w:lineRule="exact"/>
        <w:ind w:left="2352" w:hanging="359"/>
      </w:pPr>
      <w:proofErr w:type="spellStart"/>
      <w:r>
        <w:t>Heta</w:t>
      </w:r>
      <w:proofErr w:type="spellEnd"/>
      <w:r>
        <w:rPr>
          <w:spacing w:val="-13"/>
        </w:rPr>
        <w:t xml:space="preserve"> </w:t>
      </w:r>
      <w:r>
        <w:rPr>
          <w:spacing w:val="-4"/>
        </w:rPr>
        <w:t>1892</w:t>
      </w:r>
    </w:p>
    <w:p w14:paraId="1AF26BDB" w14:textId="77777777" w:rsidR="00071A3B" w:rsidRDefault="00000000">
      <w:pPr>
        <w:pStyle w:val="ListParagraph"/>
        <w:numPr>
          <w:ilvl w:val="0"/>
          <w:numId w:val="1"/>
        </w:numPr>
        <w:tabs>
          <w:tab w:val="left" w:pos="2352"/>
        </w:tabs>
        <w:spacing w:line="257" w:lineRule="exact"/>
        <w:ind w:left="2352" w:hanging="359"/>
      </w:pPr>
      <w:proofErr w:type="spellStart"/>
      <w:r>
        <w:rPr>
          <w:spacing w:val="-2"/>
        </w:rPr>
        <w:t>Home&amp;COOK</w:t>
      </w:r>
      <w:proofErr w:type="spellEnd"/>
    </w:p>
    <w:p w14:paraId="6120612F" w14:textId="77777777" w:rsidR="00071A3B" w:rsidRDefault="00000000">
      <w:pPr>
        <w:pStyle w:val="ListParagraph"/>
        <w:numPr>
          <w:ilvl w:val="0"/>
          <w:numId w:val="1"/>
        </w:numPr>
        <w:tabs>
          <w:tab w:val="left" w:pos="2352"/>
        </w:tabs>
        <w:spacing w:line="259" w:lineRule="exact"/>
        <w:ind w:left="2352" w:hanging="359"/>
      </w:pPr>
      <w:r>
        <w:rPr>
          <w:spacing w:val="-2"/>
        </w:rPr>
        <w:t>House</w:t>
      </w:r>
    </w:p>
    <w:p w14:paraId="323D43DB" w14:textId="77777777" w:rsidR="00071A3B" w:rsidRDefault="00000000">
      <w:pPr>
        <w:pStyle w:val="ListParagraph"/>
        <w:numPr>
          <w:ilvl w:val="0"/>
          <w:numId w:val="1"/>
        </w:numPr>
        <w:tabs>
          <w:tab w:val="left" w:pos="2352"/>
        </w:tabs>
        <w:spacing w:line="262" w:lineRule="exact"/>
        <w:ind w:left="2352" w:hanging="359"/>
      </w:pPr>
      <w:r>
        <w:t>Ira</w:t>
      </w:r>
      <w:r>
        <w:rPr>
          <w:spacing w:val="-13"/>
        </w:rPr>
        <w:t xml:space="preserve"> </w:t>
      </w:r>
      <w:proofErr w:type="spellStart"/>
      <w:r>
        <w:rPr>
          <w:spacing w:val="-2"/>
        </w:rPr>
        <w:t>Commerce</w:t>
      </w:r>
      <w:proofErr w:type="spellEnd"/>
    </w:p>
    <w:p w14:paraId="73610518" w14:textId="77777777" w:rsidR="00071A3B" w:rsidRDefault="00000000">
      <w:pPr>
        <w:pStyle w:val="ListParagraph"/>
        <w:numPr>
          <w:ilvl w:val="0"/>
          <w:numId w:val="1"/>
        </w:numPr>
        <w:tabs>
          <w:tab w:val="left" w:pos="2352"/>
        </w:tabs>
        <w:spacing w:line="267" w:lineRule="exact"/>
        <w:ind w:left="2352" w:hanging="359"/>
      </w:pPr>
      <w:proofErr w:type="spellStart"/>
      <w:r>
        <w:rPr>
          <w:spacing w:val="-2"/>
        </w:rPr>
        <w:t>Jeordie's</w:t>
      </w:r>
      <w:proofErr w:type="spellEnd"/>
    </w:p>
    <w:p w14:paraId="6C0D5012" w14:textId="77777777" w:rsidR="00071A3B" w:rsidRDefault="00000000">
      <w:pPr>
        <w:pStyle w:val="ListParagraph"/>
        <w:numPr>
          <w:ilvl w:val="0"/>
          <w:numId w:val="1"/>
        </w:numPr>
        <w:tabs>
          <w:tab w:val="left" w:pos="2352"/>
        </w:tabs>
        <w:spacing w:line="240" w:lineRule="auto"/>
        <w:ind w:left="2352" w:hanging="359"/>
      </w:pPr>
      <w:r>
        <w:rPr>
          <w:spacing w:val="-2"/>
        </w:rPr>
        <w:t>KFC</w:t>
      </w:r>
      <w:r>
        <w:rPr>
          <w:spacing w:val="-15"/>
        </w:rPr>
        <w:t xml:space="preserve"> </w:t>
      </w:r>
      <w:r>
        <w:rPr>
          <w:spacing w:val="-2"/>
        </w:rPr>
        <w:t>(do</w:t>
      </w:r>
      <w:r>
        <w:rPr>
          <w:spacing w:val="-27"/>
        </w:rPr>
        <w:t xml:space="preserve"> </w:t>
      </w:r>
      <w:r>
        <w:rPr>
          <w:spacing w:val="-4"/>
        </w:rPr>
        <w:t>20€)</w:t>
      </w:r>
    </w:p>
    <w:p w14:paraId="55C5A12C" w14:textId="77777777" w:rsidR="00071A3B" w:rsidRDefault="00000000">
      <w:pPr>
        <w:pStyle w:val="ListParagraph"/>
        <w:numPr>
          <w:ilvl w:val="0"/>
          <w:numId w:val="1"/>
        </w:numPr>
        <w:tabs>
          <w:tab w:val="left" w:pos="2352"/>
        </w:tabs>
        <w:spacing w:line="240" w:lineRule="auto"/>
        <w:ind w:left="2352" w:hanging="359"/>
      </w:pPr>
      <w:r>
        <w:rPr>
          <w:spacing w:val="-2"/>
        </w:rPr>
        <w:t>Lisca</w:t>
      </w:r>
    </w:p>
    <w:p w14:paraId="19C4FEB6" w14:textId="77777777" w:rsidR="00071A3B" w:rsidRDefault="00000000">
      <w:pPr>
        <w:pStyle w:val="ListParagraph"/>
        <w:numPr>
          <w:ilvl w:val="0"/>
          <w:numId w:val="1"/>
        </w:numPr>
        <w:tabs>
          <w:tab w:val="left" w:pos="2352"/>
        </w:tabs>
        <w:spacing w:before="1"/>
        <w:ind w:left="2352" w:hanging="359"/>
      </w:pPr>
      <w:proofErr w:type="spellStart"/>
      <w:r>
        <w:rPr>
          <w:spacing w:val="-4"/>
        </w:rPr>
        <w:t>L'Occitane</w:t>
      </w:r>
      <w:proofErr w:type="spellEnd"/>
      <w:r>
        <w:rPr>
          <w:spacing w:val="-2"/>
        </w:rPr>
        <w:t xml:space="preserve"> </w:t>
      </w:r>
      <w:proofErr w:type="spellStart"/>
      <w:r>
        <w:rPr>
          <w:spacing w:val="-4"/>
        </w:rPr>
        <w:t>en</w:t>
      </w:r>
      <w:proofErr w:type="spellEnd"/>
      <w:r>
        <w:rPr>
          <w:spacing w:val="-12"/>
        </w:rPr>
        <w:t xml:space="preserve"> </w:t>
      </w:r>
      <w:proofErr w:type="spellStart"/>
      <w:r>
        <w:rPr>
          <w:spacing w:val="-4"/>
        </w:rPr>
        <w:t>Provence</w:t>
      </w:r>
      <w:proofErr w:type="spellEnd"/>
    </w:p>
    <w:p w14:paraId="356C4AE8" w14:textId="77777777" w:rsidR="00071A3B" w:rsidRDefault="00000000">
      <w:pPr>
        <w:pStyle w:val="ListParagraph"/>
        <w:numPr>
          <w:ilvl w:val="0"/>
          <w:numId w:val="1"/>
        </w:numPr>
        <w:tabs>
          <w:tab w:val="left" w:pos="2352"/>
        </w:tabs>
        <w:spacing w:line="262" w:lineRule="exact"/>
        <w:ind w:left="2352" w:hanging="355"/>
      </w:pPr>
      <w:r>
        <w:rPr>
          <w:spacing w:val="-2"/>
        </w:rPr>
        <w:t>Maras</w:t>
      </w:r>
    </w:p>
    <w:p w14:paraId="1682885E" w14:textId="77777777" w:rsidR="00071A3B" w:rsidRDefault="00000000">
      <w:pPr>
        <w:pStyle w:val="ListParagraph"/>
        <w:numPr>
          <w:ilvl w:val="0"/>
          <w:numId w:val="1"/>
        </w:numPr>
        <w:tabs>
          <w:tab w:val="left" w:pos="2357"/>
        </w:tabs>
        <w:spacing w:line="266" w:lineRule="exact"/>
        <w:ind w:left="2357" w:hanging="364"/>
      </w:pPr>
      <w:proofErr w:type="spellStart"/>
      <w:r>
        <w:rPr>
          <w:spacing w:val="-4"/>
        </w:rPr>
        <w:t>Mass</w:t>
      </w:r>
      <w:proofErr w:type="spellEnd"/>
    </w:p>
    <w:p w14:paraId="28B628B6" w14:textId="77777777" w:rsidR="00071A3B" w:rsidRDefault="00000000">
      <w:pPr>
        <w:pStyle w:val="ListParagraph"/>
        <w:numPr>
          <w:ilvl w:val="0"/>
          <w:numId w:val="1"/>
        </w:numPr>
        <w:tabs>
          <w:tab w:val="left" w:pos="2358"/>
        </w:tabs>
        <w:spacing w:before="126"/>
        <w:ind w:left="2358" w:hanging="365"/>
      </w:pPr>
      <w:r>
        <w:br w:type="column"/>
      </w:r>
      <w:proofErr w:type="spellStart"/>
      <w:r>
        <w:rPr>
          <w:spacing w:val="-2"/>
        </w:rPr>
        <w:t>Menart</w:t>
      </w:r>
      <w:proofErr w:type="spellEnd"/>
    </w:p>
    <w:p w14:paraId="6F44882F" w14:textId="77777777" w:rsidR="00071A3B" w:rsidRDefault="00000000">
      <w:pPr>
        <w:pStyle w:val="ListParagraph"/>
        <w:numPr>
          <w:ilvl w:val="0"/>
          <w:numId w:val="1"/>
        </w:numPr>
        <w:tabs>
          <w:tab w:val="left" w:pos="2358"/>
        </w:tabs>
        <w:spacing w:line="262" w:lineRule="exact"/>
        <w:ind w:left="2358" w:hanging="365"/>
      </w:pPr>
      <w:proofErr w:type="spellStart"/>
      <w:r>
        <w:rPr>
          <w:spacing w:val="-2"/>
        </w:rPr>
        <w:t>Mohito</w:t>
      </w:r>
      <w:proofErr w:type="spellEnd"/>
    </w:p>
    <w:p w14:paraId="33296A83" w14:textId="77777777" w:rsidR="00071A3B" w:rsidRDefault="00000000">
      <w:pPr>
        <w:pStyle w:val="ListParagraph"/>
        <w:numPr>
          <w:ilvl w:val="0"/>
          <w:numId w:val="1"/>
        </w:numPr>
        <w:tabs>
          <w:tab w:val="left" w:pos="2358"/>
        </w:tabs>
        <w:ind w:left="2358" w:hanging="365"/>
      </w:pPr>
      <w:r>
        <w:rPr>
          <w:spacing w:val="-4"/>
        </w:rPr>
        <w:t>Mobile</w:t>
      </w:r>
      <w:r>
        <w:rPr>
          <w:spacing w:val="-8"/>
        </w:rPr>
        <w:t xml:space="preserve"> </w:t>
      </w:r>
      <w:proofErr w:type="spellStart"/>
      <w:r>
        <w:rPr>
          <w:spacing w:val="-2"/>
        </w:rPr>
        <w:t>Outfitters</w:t>
      </w:r>
      <w:proofErr w:type="spellEnd"/>
    </w:p>
    <w:p w14:paraId="56E7EBBF" w14:textId="77777777" w:rsidR="00071A3B" w:rsidRDefault="00000000">
      <w:pPr>
        <w:pStyle w:val="ListParagraph"/>
        <w:numPr>
          <w:ilvl w:val="0"/>
          <w:numId w:val="1"/>
        </w:numPr>
        <w:tabs>
          <w:tab w:val="left" w:pos="2358"/>
        </w:tabs>
        <w:ind w:left="2358" w:hanging="365"/>
      </w:pPr>
      <w:r>
        <w:rPr>
          <w:spacing w:val="-2"/>
        </w:rPr>
        <w:t>Müller</w:t>
      </w:r>
    </w:p>
    <w:p w14:paraId="1A4BD528" w14:textId="77777777" w:rsidR="00071A3B" w:rsidRDefault="00000000">
      <w:pPr>
        <w:pStyle w:val="ListParagraph"/>
        <w:numPr>
          <w:ilvl w:val="0"/>
          <w:numId w:val="1"/>
        </w:numPr>
        <w:tabs>
          <w:tab w:val="left" w:pos="2358"/>
        </w:tabs>
        <w:spacing w:line="266" w:lineRule="exact"/>
        <w:ind w:left="2358" w:hanging="365"/>
      </w:pPr>
      <w:proofErr w:type="spellStart"/>
      <w:r>
        <w:rPr>
          <w:spacing w:val="-4"/>
        </w:rPr>
        <w:t>Next</w:t>
      </w:r>
      <w:proofErr w:type="spellEnd"/>
    </w:p>
    <w:p w14:paraId="6A3D200B" w14:textId="77777777" w:rsidR="00071A3B" w:rsidRDefault="00000000">
      <w:pPr>
        <w:pStyle w:val="ListParagraph"/>
        <w:numPr>
          <w:ilvl w:val="0"/>
          <w:numId w:val="1"/>
        </w:numPr>
        <w:tabs>
          <w:tab w:val="left" w:pos="2358"/>
        </w:tabs>
        <w:spacing w:line="266" w:lineRule="exact"/>
        <w:ind w:left="2358" w:hanging="365"/>
      </w:pPr>
      <w:r>
        <w:t>Optika</w:t>
      </w:r>
      <w:r>
        <w:rPr>
          <w:spacing w:val="-8"/>
        </w:rPr>
        <w:t xml:space="preserve"> </w:t>
      </w:r>
      <w:r>
        <w:rPr>
          <w:spacing w:val="-4"/>
        </w:rPr>
        <w:t>Anda</w:t>
      </w:r>
    </w:p>
    <w:p w14:paraId="46032EE5" w14:textId="77777777" w:rsidR="00071A3B" w:rsidRDefault="00000000">
      <w:pPr>
        <w:pStyle w:val="ListParagraph"/>
        <w:numPr>
          <w:ilvl w:val="0"/>
          <w:numId w:val="1"/>
        </w:numPr>
        <w:tabs>
          <w:tab w:val="left" w:pos="2358"/>
        </w:tabs>
        <w:ind w:left="2358" w:hanging="365"/>
      </w:pPr>
      <w:proofErr w:type="spellStart"/>
      <w:r>
        <w:t>Optotim</w:t>
      </w:r>
      <w:proofErr w:type="spellEnd"/>
      <w:r>
        <w:rPr>
          <w:spacing w:val="-13"/>
        </w:rPr>
        <w:t xml:space="preserve"> </w:t>
      </w:r>
      <w:r>
        <w:rPr>
          <w:spacing w:val="-2"/>
        </w:rPr>
        <w:t>Optika</w:t>
      </w:r>
    </w:p>
    <w:p w14:paraId="032AEC6C" w14:textId="77777777" w:rsidR="00071A3B" w:rsidRDefault="00000000">
      <w:pPr>
        <w:pStyle w:val="ListParagraph"/>
        <w:numPr>
          <w:ilvl w:val="0"/>
          <w:numId w:val="1"/>
        </w:numPr>
        <w:tabs>
          <w:tab w:val="left" w:pos="2358"/>
        </w:tabs>
        <w:ind w:left="2358" w:hanging="365"/>
      </w:pPr>
      <w:proofErr w:type="spellStart"/>
      <w:r>
        <w:rPr>
          <w:spacing w:val="-2"/>
        </w:rPr>
        <w:t>Orsay</w:t>
      </w:r>
      <w:proofErr w:type="spellEnd"/>
    </w:p>
    <w:p w14:paraId="20BCADEC" w14:textId="77777777" w:rsidR="00071A3B" w:rsidRDefault="00000000">
      <w:pPr>
        <w:pStyle w:val="ListParagraph"/>
        <w:numPr>
          <w:ilvl w:val="0"/>
          <w:numId w:val="1"/>
        </w:numPr>
        <w:tabs>
          <w:tab w:val="left" w:pos="2358"/>
        </w:tabs>
        <w:ind w:left="2358" w:hanging="365"/>
      </w:pPr>
      <w:proofErr w:type="spellStart"/>
      <w:r>
        <w:rPr>
          <w:spacing w:val="-4"/>
        </w:rPr>
        <w:t>Oysho</w:t>
      </w:r>
      <w:proofErr w:type="spellEnd"/>
    </w:p>
    <w:p w14:paraId="0169038B" w14:textId="77777777" w:rsidR="00071A3B" w:rsidRDefault="00000000">
      <w:pPr>
        <w:pStyle w:val="ListParagraph"/>
        <w:numPr>
          <w:ilvl w:val="0"/>
          <w:numId w:val="1"/>
        </w:numPr>
        <w:tabs>
          <w:tab w:val="left" w:pos="2358"/>
        </w:tabs>
        <w:ind w:left="2358" w:hanging="365"/>
      </w:pPr>
      <w:proofErr w:type="spellStart"/>
      <w:r>
        <w:rPr>
          <w:spacing w:val="-2"/>
        </w:rPr>
        <w:t>Prahir</w:t>
      </w:r>
      <w:proofErr w:type="spellEnd"/>
    </w:p>
    <w:p w14:paraId="34B99695" w14:textId="77777777" w:rsidR="00071A3B" w:rsidRDefault="00000000">
      <w:pPr>
        <w:pStyle w:val="ListParagraph"/>
        <w:numPr>
          <w:ilvl w:val="0"/>
          <w:numId w:val="1"/>
        </w:numPr>
        <w:tabs>
          <w:tab w:val="left" w:pos="2358"/>
        </w:tabs>
        <w:ind w:left="2358" w:hanging="365"/>
      </w:pPr>
      <w:proofErr w:type="spellStart"/>
      <w:r>
        <w:rPr>
          <w:spacing w:val="-4"/>
        </w:rPr>
        <w:t>Polleo</w:t>
      </w:r>
      <w:proofErr w:type="spellEnd"/>
      <w:r>
        <w:rPr>
          <w:spacing w:val="-18"/>
        </w:rPr>
        <w:t xml:space="preserve"> </w:t>
      </w:r>
      <w:r>
        <w:rPr>
          <w:spacing w:val="-2"/>
        </w:rPr>
        <w:t>Sport</w:t>
      </w:r>
    </w:p>
    <w:p w14:paraId="4ED2969D" w14:textId="77777777" w:rsidR="00071A3B" w:rsidRDefault="00000000">
      <w:pPr>
        <w:pStyle w:val="ListParagraph"/>
        <w:numPr>
          <w:ilvl w:val="0"/>
          <w:numId w:val="1"/>
        </w:numPr>
        <w:tabs>
          <w:tab w:val="left" w:pos="2358"/>
        </w:tabs>
        <w:ind w:left="2358" w:hanging="365"/>
      </w:pPr>
      <w:r>
        <w:rPr>
          <w:spacing w:val="-2"/>
        </w:rPr>
        <w:t>Posteljina.hr</w:t>
      </w:r>
    </w:p>
    <w:p w14:paraId="7FE8EB1F" w14:textId="77777777" w:rsidR="00071A3B" w:rsidRDefault="00000000">
      <w:pPr>
        <w:pStyle w:val="ListParagraph"/>
        <w:numPr>
          <w:ilvl w:val="0"/>
          <w:numId w:val="1"/>
        </w:numPr>
        <w:tabs>
          <w:tab w:val="left" w:pos="2358"/>
        </w:tabs>
        <w:ind w:left="2358" w:hanging="365"/>
      </w:pPr>
      <w:proofErr w:type="spellStart"/>
      <w:r>
        <w:rPr>
          <w:spacing w:val="-2"/>
        </w:rPr>
        <w:t>Simple</w:t>
      </w:r>
      <w:proofErr w:type="spellEnd"/>
    </w:p>
    <w:p w14:paraId="259103F1" w14:textId="77777777" w:rsidR="00071A3B" w:rsidRDefault="00000000">
      <w:pPr>
        <w:pStyle w:val="ListParagraph"/>
        <w:numPr>
          <w:ilvl w:val="0"/>
          <w:numId w:val="1"/>
        </w:numPr>
        <w:tabs>
          <w:tab w:val="left" w:pos="2358"/>
        </w:tabs>
        <w:ind w:left="2358" w:hanging="365"/>
      </w:pPr>
      <w:proofErr w:type="spellStart"/>
      <w:r>
        <w:rPr>
          <w:spacing w:val="-2"/>
        </w:rPr>
        <w:t>Sinsay</w:t>
      </w:r>
      <w:proofErr w:type="spellEnd"/>
    </w:p>
    <w:p w14:paraId="4750FBCF" w14:textId="77777777" w:rsidR="00071A3B" w:rsidRDefault="00000000">
      <w:pPr>
        <w:pStyle w:val="ListParagraph"/>
        <w:numPr>
          <w:ilvl w:val="0"/>
          <w:numId w:val="1"/>
        </w:numPr>
        <w:tabs>
          <w:tab w:val="left" w:pos="2358"/>
        </w:tabs>
        <w:spacing w:line="266" w:lineRule="exact"/>
        <w:ind w:left="2358" w:hanging="365"/>
      </w:pPr>
      <w:r>
        <w:rPr>
          <w:spacing w:val="-2"/>
        </w:rPr>
        <w:t>Smartphoneservice.hr</w:t>
      </w:r>
    </w:p>
    <w:p w14:paraId="08D90414" w14:textId="77777777" w:rsidR="00071A3B" w:rsidRDefault="00000000">
      <w:pPr>
        <w:pStyle w:val="ListParagraph"/>
        <w:numPr>
          <w:ilvl w:val="0"/>
          <w:numId w:val="1"/>
        </w:numPr>
        <w:tabs>
          <w:tab w:val="left" w:pos="2358"/>
        </w:tabs>
        <w:spacing w:before="1"/>
        <w:ind w:left="2358" w:hanging="365"/>
      </w:pPr>
      <w:proofErr w:type="spellStart"/>
      <w:r>
        <w:rPr>
          <w:spacing w:val="-4"/>
        </w:rPr>
        <w:t>Soho</w:t>
      </w:r>
      <w:proofErr w:type="spellEnd"/>
      <w:r>
        <w:rPr>
          <w:spacing w:val="-10"/>
        </w:rPr>
        <w:t xml:space="preserve"> </w:t>
      </w:r>
      <w:proofErr w:type="spellStart"/>
      <w:r>
        <w:rPr>
          <w:spacing w:val="-2"/>
        </w:rPr>
        <w:t>Ideje&amp;Darovi</w:t>
      </w:r>
      <w:proofErr w:type="spellEnd"/>
    </w:p>
    <w:p w14:paraId="087E1882" w14:textId="77777777" w:rsidR="00071A3B" w:rsidRDefault="00000000">
      <w:pPr>
        <w:pStyle w:val="ListParagraph"/>
        <w:numPr>
          <w:ilvl w:val="0"/>
          <w:numId w:val="1"/>
        </w:numPr>
        <w:tabs>
          <w:tab w:val="left" w:pos="2358"/>
        </w:tabs>
        <w:spacing w:line="262" w:lineRule="exact"/>
        <w:ind w:left="2358" w:hanging="365"/>
      </w:pPr>
      <w:r>
        <w:rPr>
          <w:spacing w:val="-4"/>
        </w:rPr>
        <w:t>Sport</w:t>
      </w:r>
      <w:r>
        <w:rPr>
          <w:spacing w:val="-2"/>
        </w:rPr>
        <w:t xml:space="preserve"> </w:t>
      </w:r>
      <w:proofErr w:type="spellStart"/>
      <w:r>
        <w:rPr>
          <w:spacing w:val="-2"/>
        </w:rPr>
        <w:t>Vision</w:t>
      </w:r>
      <w:proofErr w:type="spellEnd"/>
    </w:p>
    <w:p w14:paraId="687EF144" w14:textId="77777777" w:rsidR="00071A3B" w:rsidRDefault="00000000">
      <w:pPr>
        <w:pStyle w:val="ListParagraph"/>
        <w:numPr>
          <w:ilvl w:val="0"/>
          <w:numId w:val="1"/>
        </w:numPr>
        <w:tabs>
          <w:tab w:val="left" w:pos="2358"/>
        </w:tabs>
        <w:ind w:left="2358" w:hanging="365"/>
      </w:pPr>
      <w:r>
        <w:rPr>
          <w:spacing w:val="-6"/>
        </w:rPr>
        <w:t>Svijet</w:t>
      </w:r>
      <w:r>
        <w:rPr>
          <w:spacing w:val="-5"/>
        </w:rPr>
        <w:t xml:space="preserve"> </w:t>
      </w:r>
      <w:r>
        <w:rPr>
          <w:spacing w:val="-2"/>
        </w:rPr>
        <w:t>Medija</w:t>
      </w:r>
    </w:p>
    <w:p w14:paraId="68FAA6D3" w14:textId="77777777" w:rsidR="00071A3B" w:rsidRDefault="00000000">
      <w:pPr>
        <w:pStyle w:val="ListParagraph"/>
        <w:numPr>
          <w:ilvl w:val="0"/>
          <w:numId w:val="1"/>
        </w:numPr>
        <w:tabs>
          <w:tab w:val="left" w:pos="2358"/>
        </w:tabs>
        <w:spacing w:line="259" w:lineRule="exact"/>
        <w:ind w:left="2358" w:hanging="365"/>
      </w:pPr>
      <w:proofErr w:type="spellStart"/>
      <w:r>
        <w:rPr>
          <w:spacing w:val="-2"/>
        </w:rPr>
        <w:t>TomTailor</w:t>
      </w:r>
      <w:proofErr w:type="spellEnd"/>
    </w:p>
    <w:p w14:paraId="72DEE6C8" w14:textId="77777777" w:rsidR="00071A3B" w:rsidRDefault="00000000">
      <w:pPr>
        <w:pStyle w:val="ListParagraph"/>
        <w:numPr>
          <w:ilvl w:val="0"/>
          <w:numId w:val="1"/>
        </w:numPr>
        <w:tabs>
          <w:tab w:val="left" w:pos="2358"/>
        </w:tabs>
        <w:spacing w:line="260" w:lineRule="exact"/>
        <w:ind w:left="2358" w:hanging="365"/>
      </w:pPr>
      <w:proofErr w:type="spellStart"/>
      <w:r>
        <w:rPr>
          <w:spacing w:val="-2"/>
        </w:rPr>
        <w:t>Tomato</w:t>
      </w:r>
      <w:proofErr w:type="spellEnd"/>
    </w:p>
    <w:p w14:paraId="6C4889B4" w14:textId="77777777" w:rsidR="00071A3B" w:rsidRDefault="00000000">
      <w:pPr>
        <w:pStyle w:val="ListParagraph"/>
        <w:numPr>
          <w:ilvl w:val="0"/>
          <w:numId w:val="1"/>
        </w:numPr>
        <w:tabs>
          <w:tab w:val="left" w:pos="2358"/>
        </w:tabs>
        <w:ind w:left="2358" w:hanging="365"/>
      </w:pPr>
      <w:r>
        <w:rPr>
          <w:spacing w:val="-2"/>
        </w:rPr>
        <w:t>Triumph</w:t>
      </w:r>
    </w:p>
    <w:p w14:paraId="35D7B2C1" w14:textId="77777777" w:rsidR="00071A3B" w:rsidRDefault="00000000">
      <w:pPr>
        <w:pStyle w:val="ListParagraph"/>
        <w:numPr>
          <w:ilvl w:val="0"/>
          <w:numId w:val="1"/>
        </w:numPr>
        <w:tabs>
          <w:tab w:val="left" w:pos="2358"/>
        </w:tabs>
        <w:spacing w:line="266" w:lineRule="exact"/>
        <w:ind w:left="2358" w:hanging="365"/>
      </w:pPr>
      <w:r>
        <w:rPr>
          <w:spacing w:val="-2"/>
        </w:rPr>
        <w:t>United</w:t>
      </w:r>
      <w:r>
        <w:rPr>
          <w:spacing w:val="-26"/>
        </w:rPr>
        <w:t xml:space="preserve"> </w:t>
      </w:r>
      <w:proofErr w:type="spellStart"/>
      <w:r>
        <w:rPr>
          <w:spacing w:val="-2"/>
        </w:rPr>
        <w:t>Colors</w:t>
      </w:r>
      <w:proofErr w:type="spellEnd"/>
      <w:r>
        <w:rPr>
          <w:spacing w:val="-9"/>
        </w:rPr>
        <w:t xml:space="preserve"> </w:t>
      </w:r>
      <w:proofErr w:type="spellStart"/>
      <w:r>
        <w:rPr>
          <w:spacing w:val="-2"/>
        </w:rPr>
        <w:t>of</w:t>
      </w:r>
      <w:proofErr w:type="spellEnd"/>
      <w:r>
        <w:rPr>
          <w:spacing w:val="-5"/>
        </w:rPr>
        <w:t xml:space="preserve"> </w:t>
      </w:r>
      <w:r>
        <w:rPr>
          <w:spacing w:val="-2"/>
        </w:rPr>
        <w:t>Benetton</w:t>
      </w:r>
    </w:p>
    <w:p w14:paraId="2EF17366" w14:textId="77777777" w:rsidR="00071A3B" w:rsidRDefault="00000000">
      <w:pPr>
        <w:pStyle w:val="ListParagraph"/>
        <w:numPr>
          <w:ilvl w:val="0"/>
          <w:numId w:val="1"/>
        </w:numPr>
        <w:tabs>
          <w:tab w:val="left" w:pos="2358"/>
        </w:tabs>
        <w:spacing w:line="240" w:lineRule="auto"/>
        <w:ind w:left="2358" w:hanging="365"/>
      </w:pPr>
      <w:proofErr w:type="spellStart"/>
      <w:r>
        <w:t>Vision</w:t>
      </w:r>
      <w:proofErr w:type="spellEnd"/>
      <w:r>
        <w:rPr>
          <w:spacing w:val="-11"/>
        </w:rPr>
        <w:t xml:space="preserve"> </w:t>
      </w:r>
      <w:r>
        <w:t>Studio</w:t>
      </w:r>
      <w:r>
        <w:rPr>
          <w:spacing w:val="-9"/>
        </w:rPr>
        <w:t xml:space="preserve"> </w:t>
      </w:r>
      <w:proofErr w:type="spellStart"/>
      <w:r>
        <w:t>by</w:t>
      </w:r>
      <w:proofErr w:type="spellEnd"/>
      <w:r>
        <w:rPr>
          <w:spacing w:val="-8"/>
        </w:rPr>
        <w:t xml:space="preserve"> </w:t>
      </w:r>
      <w:r>
        <w:rPr>
          <w:spacing w:val="-4"/>
        </w:rPr>
        <w:t>Anda</w:t>
      </w:r>
    </w:p>
    <w:p w14:paraId="7FE4EF5C" w14:textId="77777777" w:rsidR="00071A3B" w:rsidRDefault="00000000">
      <w:pPr>
        <w:pStyle w:val="ListParagraph"/>
        <w:numPr>
          <w:ilvl w:val="0"/>
          <w:numId w:val="1"/>
        </w:numPr>
        <w:tabs>
          <w:tab w:val="left" w:pos="2358"/>
        </w:tabs>
        <w:spacing w:line="240" w:lineRule="auto"/>
        <w:ind w:left="2358" w:hanging="365"/>
      </w:pPr>
      <w:proofErr w:type="spellStart"/>
      <w:r>
        <w:rPr>
          <w:spacing w:val="-2"/>
        </w:rPr>
        <w:t>Vitapur</w:t>
      </w:r>
      <w:proofErr w:type="spellEnd"/>
    </w:p>
    <w:p w14:paraId="0CBF9E6D" w14:textId="77777777" w:rsidR="00071A3B" w:rsidRDefault="00000000">
      <w:pPr>
        <w:pStyle w:val="ListParagraph"/>
        <w:numPr>
          <w:ilvl w:val="0"/>
          <w:numId w:val="1"/>
        </w:numPr>
        <w:tabs>
          <w:tab w:val="left" w:pos="2358"/>
        </w:tabs>
        <w:spacing w:line="240" w:lineRule="auto"/>
        <w:ind w:left="2358" w:hanging="365"/>
      </w:pPr>
      <w:proofErr w:type="spellStart"/>
      <w:r>
        <w:rPr>
          <w:spacing w:val="-4"/>
        </w:rPr>
        <w:t>Zaks</w:t>
      </w:r>
      <w:proofErr w:type="spellEnd"/>
    </w:p>
    <w:p w14:paraId="2E2D74C5" w14:textId="77777777" w:rsidR="00071A3B" w:rsidRDefault="00000000">
      <w:pPr>
        <w:pStyle w:val="ListParagraph"/>
        <w:numPr>
          <w:ilvl w:val="0"/>
          <w:numId w:val="1"/>
        </w:numPr>
        <w:tabs>
          <w:tab w:val="left" w:pos="2358"/>
        </w:tabs>
        <w:spacing w:before="1" w:line="266" w:lineRule="exact"/>
        <w:ind w:left="2358" w:hanging="365"/>
      </w:pPr>
      <w:r>
        <w:rPr>
          <w:spacing w:val="-4"/>
        </w:rPr>
        <w:t>Zara</w:t>
      </w:r>
    </w:p>
    <w:p w14:paraId="20E573BF" w14:textId="77777777" w:rsidR="00071A3B" w:rsidRDefault="00000000">
      <w:pPr>
        <w:pStyle w:val="ListParagraph"/>
        <w:numPr>
          <w:ilvl w:val="0"/>
          <w:numId w:val="1"/>
        </w:numPr>
        <w:tabs>
          <w:tab w:val="left" w:pos="2358"/>
        </w:tabs>
        <w:spacing w:line="266" w:lineRule="exact"/>
        <w:ind w:left="2358" w:hanging="365"/>
      </w:pPr>
      <w:r>
        <w:rPr>
          <w:spacing w:val="-2"/>
        </w:rPr>
        <w:t>Zoo</w:t>
      </w:r>
      <w:r>
        <w:rPr>
          <w:spacing w:val="-36"/>
        </w:rPr>
        <w:t xml:space="preserve"> </w:t>
      </w:r>
      <w:r>
        <w:rPr>
          <w:spacing w:val="-4"/>
        </w:rPr>
        <w:t>City</w:t>
      </w:r>
    </w:p>
    <w:sectPr w:rsidR="00071A3B">
      <w:type w:val="continuous"/>
      <w:pgSz w:w="12240" w:h="15840"/>
      <w:pgMar w:top="1880" w:right="360" w:bottom="1040" w:left="720" w:header="738" w:footer="850" w:gutter="0"/>
      <w:cols w:num="2" w:space="720" w:equalWidth="0">
        <w:col w:w="4421" w:space="1235"/>
        <w:col w:w="550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82BCB" w14:textId="77777777" w:rsidR="008F54F7" w:rsidRDefault="008F54F7">
      <w:r>
        <w:separator/>
      </w:r>
    </w:p>
  </w:endnote>
  <w:endnote w:type="continuationSeparator" w:id="0">
    <w:p w14:paraId="1DF87118" w14:textId="77777777" w:rsidR="008F54F7" w:rsidRDefault="008F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A5396" w14:textId="77777777" w:rsidR="00071A3B" w:rsidRDefault="00000000">
    <w:pPr>
      <w:pStyle w:val="BodyText"/>
      <w:spacing w:line="14" w:lineRule="auto"/>
      <w:ind w:left="0" w:firstLine="0"/>
      <w:rPr>
        <w:sz w:val="20"/>
      </w:rPr>
    </w:pPr>
    <w:r>
      <w:rPr>
        <w:noProof/>
        <w:sz w:val="20"/>
      </w:rPr>
      <w:drawing>
        <wp:anchor distT="0" distB="0" distL="0" distR="0" simplePos="0" relativeHeight="487525888" behindDoc="1" locked="0" layoutInCell="1" allowOverlap="1" wp14:anchorId="38843E37" wp14:editId="44539833">
          <wp:simplePos x="0" y="0"/>
          <wp:positionH relativeFrom="page">
            <wp:posOffset>2979420</wp:posOffset>
          </wp:positionH>
          <wp:positionV relativeFrom="page">
            <wp:posOffset>9391650</wp:posOffset>
          </wp:positionV>
          <wp:extent cx="1806575" cy="29337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806575" cy="2933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FF827" w14:textId="77777777" w:rsidR="008F54F7" w:rsidRDefault="008F54F7">
      <w:r>
        <w:separator/>
      </w:r>
    </w:p>
  </w:footnote>
  <w:footnote w:type="continuationSeparator" w:id="0">
    <w:p w14:paraId="1A388BC8" w14:textId="77777777" w:rsidR="008F54F7" w:rsidRDefault="008F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BFDF4" w14:textId="77777777" w:rsidR="00071A3B" w:rsidRDefault="00000000">
    <w:pPr>
      <w:pStyle w:val="BodyText"/>
      <w:spacing w:line="14" w:lineRule="auto"/>
      <w:ind w:left="0" w:firstLine="0"/>
      <w:rPr>
        <w:sz w:val="20"/>
      </w:rPr>
    </w:pPr>
    <w:r>
      <w:rPr>
        <w:noProof/>
        <w:sz w:val="20"/>
      </w:rPr>
      <w:drawing>
        <wp:anchor distT="0" distB="0" distL="0" distR="0" simplePos="0" relativeHeight="487525376" behindDoc="1" locked="0" layoutInCell="1" allowOverlap="1" wp14:anchorId="5F793B11" wp14:editId="48DBEF9D">
          <wp:simplePos x="0" y="0"/>
          <wp:positionH relativeFrom="page">
            <wp:posOffset>2912110</wp:posOffset>
          </wp:positionH>
          <wp:positionV relativeFrom="page">
            <wp:posOffset>468630</wp:posOffset>
          </wp:positionV>
          <wp:extent cx="1937385" cy="5156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37385" cy="5156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6C471F"/>
    <w:multiLevelType w:val="hybridMultilevel"/>
    <w:tmpl w:val="8D6CCB48"/>
    <w:lvl w:ilvl="0" w:tplc="14F2F094">
      <w:numFmt w:val="bullet"/>
      <w:lvlText w:val="●"/>
      <w:lvlJc w:val="left"/>
      <w:pPr>
        <w:ind w:left="2353" w:hanging="360"/>
      </w:pPr>
      <w:rPr>
        <w:rFonts w:ascii="Calibri" w:eastAsia="Calibri" w:hAnsi="Calibri" w:cs="Calibri" w:hint="default"/>
        <w:b w:val="0"/>
        <w:bCs w:val="0"/>
        <w:i w:val="0"/>
        <w:iCs w:val="0"/>
        <w:spacing w:val="0"/>
        <w:w w:val="100"/>
        <w:sz w:val="22"/>
        <w:szCs w:val="22"/>
        <w:lang w:val="hr-HR" w:eastAsia="en-US" w:bidi="ar-SA"/>
      </w:rPr>
    </w:lvl>
    <w:lvl w:ilvl="1" w:tplc="079C5ABA">
      <w:numFmt w:val="bullet"/>
      <w:lvlText w:val="•"/>
      <w:lvlJc w:val="left"/>
      <w:pPr>
        <w:ind w:left="2566" w:hanging="360"/>
      </w:pPr>
      <w:rPr>
        <w:rFonts w:hint="default"/>
        <w:lang w:val="hr-HR" w:eastAsia="en-US" w:bidi="ar-SA"/>
      </w:rPr>
    </w:lvl>
    <w:lvl w:ilvl="2" w:tplc="24985F50">
      <w:numFmt w:val="bullet"/>
      <w:lvlText w:val="•"/>
      <w:lvlJc w:val="left"/>
      <w:pPr>
        <w:ind w:left="2772" w:hanging="360"/>
      </w:pPr>
      <w:rPr>
        <w:rFonts w:hint="default"/>
        <w:lang w:val="hr-HR" w:eastAsia="en-US" w:bidi="ar-SA"/>
      </w:rPr>
    </w:lvl>
    <w:lvl w:ilvl="3" w:tplc="DC24CC02">
      <w:numFmt w:val="bullet"/>
      <w:lvlText w:val="•"/>
      <w:lvlJc w:val="left"/>
      <w:pPr>
        <w:ind w:left="2978" w:hanging="360"/>
      </w:pPr>
      <w:rPr>
        <w:rFonts w:hint="default"/>
        <w:lang w:val="hr-HR" w:eastAsia="en-US" w:bidi="ar-SA"/>
      </w:rPr>
    </w:lvl>
    <w:lvl w:ilvl="4" w:tplc="0868EB10">
      <w:numFmt w:val="bullet"/>
      <w:lvlText w:val="•"/>
      <w:lvlJc w:val="left"/>
      <w:pPr>
        <w:ind w:left="3184" w:hanging="360"/>
      </w:pPr>
      <w:rPr>
        <w:rFonts w:hint="default"/>
        <w:lang w:val="hr-HR" w:eastAsia="en-US" w:bidi="ar-SA"/>
      </w:rPr>
    </w:lvl>
    <w:lvl w:ilvl="5" w:tplc="5C6651F2">
      <w:numFmt w:val="bullet"/>
      <w:lvlText w:val="•"/>
      <w:lvlJc w:val="left"/>
      <w:pPr>
        <w:ind w:left="3390" w:hanging="360"/>
      </w:pPr>
      <w:rPr>
        <w:rFonts w:hint="default"/>
        <w:lang w:val="hr-HR" w:eastAsia="en-US" w:bidi="ar-SA"/>
      </w:rPr>
    </w:lvl>
    <w:lvl w:ilvl="6" w:tplc="39F61B0E">
      <w:numFmt w:val="bullet"/>
      <w:lvlText w:val="•"/>
      <w:lvlJc w:val="left"/>
      <w:pPr>
        <w:ind w:left="3596" w:hanging="360"/>
      </w:pPr>
      <w:rPr>
        <w:rFonts w:hint="default"/>
        <w:lang w:val="hr-HR" w:eastAsia="en-US" w:bidi="ar-SA"/>
      </w:rPr>
    </w:lvl>
    <w:lvl w:ilvl="7" w:tplc="56C8AD70">
      <w:numFmt w:val="bullet"/>
      <w:lvlText w:val="•"/>
      <w:lvlJc w:val="left"/>
      <w:pPr>
        <w:ind w:left="3802" w:hanging="360"/>
      </w:pPr>
      <w:rPr>
        <w:rFonts w:hint="default"/>
        <w:lang w:val="hr-HR" w:eastAsia="en-US" w:bidi="ar-SA"/>
      </w:rPr>
    </w:lvl>
    <w:lvl w:ilvl="8" w:tplc="581CA9FE">
      <w:numFmt w:val="bullet"/>
      <w:lvlText w:val="•"/>
      <w:lvlJc w:val="left"/>
      <w:pPr>
        <w:ind w:left="4008" w:hanging="360"/>
      </w:pPr>
      <w:rPr>
        <w:rFonts w:hint="default"/>
        <w:lang w:val="hr-HR" w:eastAsia="en-US" w:bidi="ar-SA"/>
      </w:rPr>
    </w:lvl>
  </w:abstractNum>
  <w:num w:numId="1" w16cid:durableId="1485777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A3B"/>
    <w:rsid w:val="00010125"/>
    <w:rsid w:val="00071A3B"/>
    <w:rsid w:val="008F54F7"/>
    <w:rsid w:val="00CC2F3F"/>
    <w:rsid w:val="00FF0B1A"/>
  </w:rsids>
  <m:mathPr>
    <m:mathFont m:val="Cambria Math"/>
    <m:brkBin m:val="before"/>
    <m:brkBinSub m:val="--"/>
    <m:smallFrac m:val="0"/>
    <m:dispDef/>
    <m:lMargin m:val="0"/>
    <m:rMargin m:val="0"/>
    <m:defJc m:val="centerGroup"/>
    <m:wrapIndent m:val="1440"/>
    <m:intLim m:val="subSup"/>
    <m:naryLim m:val="undOvr"/>
  </m:mathPr>
  <w:themeFontLang w:val="en-RS"/>
  <w:clrSchemeMapping w:bg1="light1" w:t1="dark1" w:bg2="light2" w:t2="dark2" w:accent1="accent1" w:accent2="accent2" w:accent3="accent3" w:accent4="accent4" w:accent5="accent5" w:accent6="accent6" w:hyperlink="hyperlink" w:followedHyperlink="followedHyperlink"/>
  <w:decimalSymbol w:val=","/>
  <w:listSeparator w:val=","/>
  <w14:docId w14:val="420C7AF5"/>
  <w15:docId w15:val="{DCA80AA4-19EA-FD40-9A51-5FB736A5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hr-HR"/>
    </w:rPr>
  </w:style>
  <w:style w:type="paragraph" w:styleId="Heading1">
    <w:name w:val="heading 1"/>
    <w:basedOn w:val="Normal"/>
    <w:uiPriority w:val="9"/>
    <w:qFormat/>
    <w:pPr>
      <w:ind w:left="1954" w:hanging="102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64" w:lineRule="exact"/>
      <w:ind w:left="2358" w:hanging="365"/>
    </w:pPr>
  </w:style>
  <w:style w:type="paragraph" w:styleId="ListParagraph">
    <w:name w:val="List Paragraph"/>
    <w:basedOn w:val="Normal"/>
    <w:uiPriority w:val="1"/>
    <w:qFormat/>
    <w:pPr>
      <w:spacing w:line="264" w:lineRule="exact"/>
      <w:ind w:left="2358" w:hanging="36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venuemall.hr/" TargetMode="External"/><Relationship Id="rId13" Type="http://schemas.openxmlformats.org/officeDocument/2006/relationships/hyperlink" Target="http://www.avenuemall.hr/" TargetMode="External"/><Relationship Id="rId3" Type="http://schemas.openxmlformats.org/officeDocument/2006/relationships/settings" Target="settings.xml"/><Relationship Id="rId7" Type="http://schemas.openxmlformats.org/officeDocument/2006/relationships/hyperlink" Target="mailto:avenuemall.posjetitelji@gtcgroup.com" TargetMode="External"/><Relationship Id="rId12" Type="http://schemas.openxmlformats.org/officeDocument/2006/relationships/hyperlink" Target="mailto:avenuemall.posjetitelji@gtcgroup.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avenuemall.posjetitelji@gtcgroup.com"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venuemall.hr/" TargetMode="External"/><Relationship Id="rId14" Type="http://schemas.openxmlformats.org/officeDocument/2006/relationships/hyperlink" Target="http://www.avenuemall.h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724</Words>
  <Characters>4130</Characters>
  <Application>Microsoft Office Word</Application>
  <DocSecurity>0</DocSecurity>
  <Lines>34</Lines>
  <Paragraphs>9</Paragraphs>
  <ScaleCrop>false</ScaleCrop>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Ivanović</dc:creator>
  <cp:lastModifiedBy>Јована Стојановић</cp:lastModifiedBy>
  <cp:revision>3</cp:revision>
  <dcterms:created xsi:type="dcterms:W3CDTF">2024-12-16T15:17:00Z</dcterms:created>
  <dcterms:modified xsi:type="dcterms:W3CDTF">2024-12-16T15:20:00Z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Microsoft® Word 2016</vt:lpwstr>
  </property>
  <property fmtid="{D5CDD505-2E9C-101B-9397-08002B2CF9AE}" pid="4" name="LastSaved">
    <vt:filetime>2024-12-16T00:00:00Z</vt:filetime>
  </property>
  <property fmtid="{D5CDD505-2E9C-101B-9397-08002B2CF9AE}" pid="5" name="Producer">
    <vt:lpwstr>www.ilovepdf.com</vt:lpwstr>
  </property>
</Properties>
</file>